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EE3E46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246F5">
        <w:rPr>
          <w:rFonts w:eastAsia="Times New Roman" w:cs="Times New Roman"/>
          <w:b/>
          <w:szCs w:val="24"/>
        </w:rPr>
        <w:t xml:space="preserve"> Abnormal Psychology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B" w14:textId="6913FBFC" w:rsidR="002D552E" w:rsidRPr="00A338B6" w:rsidRDefault="002D552E" w:rsidP="002D552E">
      <w:pPr>
        <w:pStyle w:val="ListParagraph"/>
        <w:numPr>
          <w:ilvl w:val="0"/>
          <w:numId w:val="1"/>
        </w:numPr>
        <w:spacing w:after="0" w:line="240" w:lineRule="auto"/>
        <w:rPr>
          <w:rFonts w:eastAsia="Times New Roman" w:cs="Times New Roman"/>
          <w:b/>
          <w:szCs w:val="24"/>
        </w:rPr>
      </w:pPr>
      <w:r w:rsidRPr="00F121F2">
        <w:rPr>
          <w:rFonts w:eastAsia="Times New Roman" w:cs="Times New Roman"/>
          <w:b/>
          <w:szCs w:val="24"/>
        </w:rPr>
        <w:t>CATALOG – PREFIX/COURSE NUMBER/COURSE SECTION*:</w:t>
      </w:r>
      <w:r w:rsidR="00FC2862" w:rsidRPr="00F121F2">
        <w:rPr>
          <w:rFonts w:eastAsia="Times New Roman" w:cs="Times New Roman"/>
          <w:b/>
          <w:szCs w:val="24"/>
        </w:rPr>
        <w:t xml:space="preserve"> </w:t>
      </w:r>
      <w:r w:rsidR="00B246F5" w:rsidRPr="00F121F2">
        <w:rPr>
          <w:rFonts w:eastAsia="Times New Roman" w:cs="Times New Roman"/>
          <w:szCs w:val="24"/>
        </w:rPr>
        <w:t xml:space="preserve">PSYC 2275 </w:t>
      </w:r>
    </w:p>
    <w:p w14:paraId="0AF04869" w14:textId="77777777" w:rsidR="00A338B6" w:rsidRPr="00A338B6" w:rsidRDefault="00A338B6" w:rsidP="00A338B6">
      <w:pPr>
        <w:pStyle w:val="ListParagraph"/>
        <w:rPr>
          <w:rFonts w:eastAsia="Times New Roman" w:cs="Times New Roman"/>
          <w:b/>
          <w:szCs w:val="24"/>
        </w:rPr>
      </w:pPr>
    </w:p>
    <w:p w14:paraId="43D6665C" w14:textId="5FF40A6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B246F5">
        <w:rPr>
          <w:rFonts w:eastAsia="Times New Roman" w:cs="Times New Roman"/>
          <w:b/>
          <w:szCs w:val="24"/>
        </w:rPr>
        <w:t xml:space="preserve"> </w:t>
      </w:r>
      <w:r w:rsidR="00B246F5" w:rsidRPr="00B246F5">
        <w:rPr>
          <w:rFonts w:eastAsia="Times New Roman" w:cs="Times New Roman"/>
          <w:szCs w:val="24"/>
        </w:rPr>
        <w:t>PSYC 1110</w:t>
      </w:r>
      <w:r w:rsidRPr="00B246F5">
        <w:rPr>
          <w:rFonts w:eastAsia="Times New Roman" w:cs="Times New Roman"/>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D9DD37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246F5">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246F5">
        <w:rPr>
          <w:rFonts w:eastAsia="Times New Roman" w:cs="Times New Roman"/>
          <w:szCs w:val="24"/>
        </w:rPr>
        <w:t>3</w:t>
      </w:r>
    </w:p>
    <w:p w14:paraId="43D66661" w14:textId="648D66AC"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B246F5">
        <w:rPr>
          <w:rFonts w:eastAsia="Times New Roman" w:cs="Times New Roman"/>
          <w:b/>
          <w:szCs w:val="24"/>
        </w:rPr>
        <w:t xml:space="preserve"> </w:t>
      </w:r>
      <w:r w:rsidR="00B246F5">
        <w:rPr>
          <w:rFonts w:eastAsia="Times New Roman" w:cs="Times New Roman"/>
          <w:szCs w:val="24"/>
        </w:rPr>
        <w:t>0</w:t>
      </w:r>
      <w:r w:rsidRPr="002D552E">
        <w:rPr>
          <w:rFonts w:eastAsia="Times New Roman" w:cs="Times New Roman"/>
          <w:b/>
          <w:szCs w:val="24"/>
        </w:rPr>
        <w:t xml:space="preserve"> (contact hours)</w:t>
      </w:r>
      <w:r w:rsidRPr="002D552E">
        <w:rPr>
          <w:rFonts w:eastAsia="Times New Roman" w:cs="Times New Roman"/>
          <w:b/>
          <w:szCs w:val="24"/>
        </w:rPr>
        <w:tab/>
        <w:t>OBSERVATION HOURS*:</w:t>
      </w:r>
      <w:r w:rsidR="00B246F5">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B295439" w:rsidR="002D552E" w:rsidRPr="00B246F5"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7EA614F" w14:textId="77777777" w:rsidR="00B246F5" w:rsidRDefault="00B246F5" w:rsidP="00B246F5">
      <w:pPr>
        <w:ind w:left="720"/>
      </w:pPr>
      <w:r>
        <w:t>This course is an overview of the current theories and research concerning the causes, symptoms, and treatment of various mental and behavioral disorders.  Current mental health resources are examined and evaluated as to their effectiveness.</w:t>
      </w:r>
    </w:p>
    <w:p w14:paraId="43D66666" w14:textId="77777777" w:rsidR="002D552E" w:rsidRPr="002D552E" w:rsidRDefault="002D552E" w:rsidP="002D552E">
      <w:pPr>
        <w:spacing w:after="0" w:line="240" w:lineRule="auto"/>
        <w:rPr>
          <w:rFonts w:eastAsia="Times New Roman" w:cs="Times New Roman"/>
          <w:b/>
          <w:szCs w:val="24"/>
        </w:rPr>
      </w:pPr>
    </w:p>
    <w:p w14:paraId="43D66667" w14:textId="517437CF"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59D3AAE" w14:textId="77777777" w:rsidR="00B246F5" w:rsidRDefault="00B246F5" w:rsidP="00B246F5">
      <w:pPr>
        <w:pStyle w:val="ListParagraph"/>
      </w:pPr>
      <w:r>
        <w:t>At the completion of this course the student will be able to:</w:t>
      </w:r>
    </w:p>
    <w:p w14:paraId="6BE0EFC3" w14:textId="61D8C69E" w:rsidR="00B246F5" w:rsidRDefault="00B246F5" w:rsidP="00B246F5">
      <w:pPr>
        <w:pStyle w:val="ListParagraph"/>
      </w:pPr>
    </w:p>
    <w:p w14:paraId="518C91D7" w14:textId="5EDE246E" w:rsidR="0085287C" w:rsidRDefault="0085287C" w:rsidP="004602E3">
      <w:pPr>
        <w:pStyle w:val="ListParagraph"/>
        <w:numPr>
          <w:ilvl w:val="0"/>
          <w:numId w:val="27"/>
        </w:numPr>
      </w:pPr>
      <w:r>
        <w:t>Describe and evaluate the historical and cultural viewpoints, as well as current theoretical views of psychological disorders.</w:t>
      </w:r>
    </w:p>
    <w:p w14:paraId="3B62F858" w14:textId="77777777" w:rsidR="004602E3" w:rsidRDefault="004602E3" w:rsidP="004602E3">
      <w:pPr>
        <w:pStyle w:val="ListParagraph"/>
        <w:ind w:left="1080"/>
      </w:pPr>
    </w:p>
    <w:p w14:paraId="2705ACA9" w14:textId="005BE88C" w:rsidR="0085287C" w:rsidRDefault="0085287C" w:rsidP="004602E3">
      <w:pPr>
        <w:pStyle w:val="ListParagraph"/>
        <w:numPr>
          <w:ilvl w:val="0"/>
          <w:numId w:val="27"/>
        </w:numPr>
      </w:pPr>
      <w:r>
        <w:t xml:space="preserve">Compare and contrast the symptoms of psychological disorders with nonpathological behaviors. </w:t>
      </w:r>
    </w:p>
    <w:p w14:paraId="07C3DF58" w14:textId="77777777" w:rsidR="004602E3" w:rsidRDefault="004602E3" w:rsidP="004602E3">
      <w:pPr>
        <w:pStyle w:val="ListParagraph"/>
        <w:ind w:left="1080"/>
      </w:pPr>
    </w:p>
    <w:p w14:paraId="4549AB90" w14:textId="45D2054F" w:rsidR="0085287C" w:rsidRDefault="0085287C" w:rsidP="004602E3">
      <w:pPr>
        <w:pStyle w:val="ListParagraph"/>
        <w:numPr>
          <w:ilvl w:val="0"/>
          <w:numId w:val="27"/>
        </w:numPr>
      </w:pPr>
      <w:r>
        <w:t xml:space="preserve">Describe the clinical picture and discuss clinical assessment of each of the major psychological disorders (e.g., anxiety, somatoform, mood, personality, and psychotic disorders, as well as addictions) using the current DSM for reference. </w:t>
      </w:r>
    </w:p>
    <w:p w14:paraId="14C43280" w14:textId="77777777" w:rsidR="004602E3" w:rsidRDefault="004602E3" w:rsidP="004602E3">
      <w:pPr>
        <w:pStyle w:val="ListParagraph"/>
        <w:ind w:left="1080"/>
      </w:pPr>
    </w:p>
    <w:p w14:paraId="708EF364" w14:textId="2E9E8770" w:rsidR="0085287C" w:rsidRDefault="0085287C" w:rsidP="004602E3">
      <w:pPr>
        <w:pStyle w:val="ListParagraph"/>
        <w:numPr>
          <w:ilvl w:val="0"/>
          <w:numId w:val="27"/>
        </w:numPr>
      </w:pPr>
      <w:r>
        <w:t>Evaluate the relevance of current and past research within clinical and counseling psychology.</w:t>
      </w:r>
    </w:p>
    <w:p w14:paraId="12BE90D5" w14:textId="77777777" w:rsidR="004602E3" w:rsidRDefault="004602E3" w:rsidP="004602E3">
      <w:pPr>
        <w:pStyle w:val="ListParagraph"/>
      </w:pPr>
    </w:p>
    <w:p w14:paraId="08DD58A6" w14:textId="77777777" w:rsidR="004602E3" w:rsidRDefault="004602E3" w:rsidP="004602E3">
      <w:pPr>
        <w:pStyle w:val="ListParagraph"/>
        <w:ind w:left="1080"/>
      </w:pPr>
    </w:p>
    <w:p w14:paraId="50D65B7B" w14:textId="5AF3D947" w:rsidR="0085287C" w:rsidRDefault="0085287C" w:rsidP="004602E3">
      <w:pPr>
        <w:pStyle w:val="ListParagraph"/>
        <w:numPr>
          <w:ilvl w:val="0"/>
          <w:numId w:val="27"/>
        </w:numPr>
      </w:pPr>
      <w:r>
        <w:lastRenderedPageBreak/>
        <w:t>Distinguish myths and misconceptions from research evidence regarding psychological illness and therapy and apply research evidence to understanding of diagnosis, etiology, prognosis, and treatment of psychological disorders.</w:t>
      </w:r>
    </w:p>
    <w:p w14:paraId="5479AD22" w14:textId="77777777" w:rsidR="004602E3" w:rsidRDefault="004602E3" w:rsidP="004602E3">
      <w:pPr>
        <w:pStyle w:val="ListParagraph"/>
        <w:ind w:left="1080"/>
      </w:pPr>
    </w:p>
    <w:p w14:paraId="0C2122C7" w14:textId="451C61AD" w:rsidR="0085287C" w:rsidRDefault="0085287C" w:rsidP="004602E3">
      <w:pPr>
        <w:pStyle w:val="ListParagraph"/>
        <w:numPr>
          <w:ilvl w:val="0"/>
          <w:numId w:val="27"/>
        </w:numPr>
      </w:pPr>
      <w:r>
        <w:t>Evaluate ethical issues regarding treatment and current status of treatment resources.</w:t>
      </w:r>
    </w:p>
    <w:p w14:paraId="468706CB" w14:textId="77777777" w:rsidR="004602E3" w:rsidRDefault="004602E3" w:rsidP="004602E3">
      <w:pPr>
        <w:pStyle w:val="ListParagraph"/>
        <w:ind w:left="1080"/>
      </w:pPr>
    </w:p>
    <w:p w14:paraId="54488FD6" w14:textId="57FCDCD6" w:rsidR="0085287C" w:rsidRDefault="0085287C" w:rsidP="00D96B61">
      <w:pPr>
        <w:pStyle w:val="ListParagraph"/>
        <w:ind w:left="990" w:hanging="270"/>
      </w:pPr>
      <w:r>
        <w:t xml:space="preserve">7. Assess and critically analyze theories, research methods and findings (outcomes), </w:t>
      </w:r>
      <w:r w:rsidR="005D64FB">
        <w:t xml:space="preserve">trends, </w:t>
      </w:r>
      <w:r>
        <w:t>and applications developed by psychologists and made available through textbooks, newspapers, professional and lay periodicals, and the Internet.</w:t>
      </w:r>
    </w:p>
    <w:p w14:paraId="6C6E0813" w14:textId="66546300" w:rsidR="004602E3" w:rsidRDefault="004602E3" w:rsidP="00D96B61">
      <w:pPr>
        <w:pStyle w:val="Level2"/>
        <w:tabs>
          <w:tab w:val="left" w:pos="-1440"/>
        </w:tabs>
        <w:ind w:left="990" w:hanging="270"/>
      </w:pPr>
      <w:r>
        <w:t>8. Communicate the significance of facts, concepts, and ideas in spoken and written English which is clear, precise, and logical.</w:t>
      </w:r>
    </w:p>
    <w:p w14:paraId="4E66F16F" w14:textId="5E490185" w:rsidR="000D5F73" w:rsidRDefault="000D5F73" w:rsidP="00D96B61">
      <w:pPr>
        <w:pStyle w:val="Level2"/>
        <w:tabs>
          <w:tab w:val="left" w:pos="-1440"/>
        </w:tabs>
        <w:ind w:left="990" w:hanging="270"/>
      </w:pPr>
    </w:p>
    <w:p w14:paraId="40E1D181" w14:textId="6C43A9E7" w:rsidR="00A66048" w:rsidRPr="00B842C1" w:rsidRDefault="000D5F73" w:rsidP="00A66048">
      <w:pPr>
        <w:pStyle w:val="ListParagraph"/>
        <w:numPr>
          <w:ilvl w:val="0"/>
          <w:numId w:val="1"/>
        </w:numPr>
        <w:ind w:left="990" w:hanging="270"/>
        <w:rPr>
          <w:rFonts w:eastAsia="Times New Roman" w:cs="Times New Roman"/>
          <w:szCs w:val="24"/>
        </w:rPr>
      </w:pPr>
      <w:r w:rsidRPr="00B842C1">
        <w:rPr>
          <w:rFonts w:eastAsia="Times New Roman" w:cs="Times New Roman"/>
          <w:szCs w:val="24"/>
        </w:rPr>
        <w:t xml:space="preserve">  Demonstrate an academic proficiency comparable to students completing the second         year of a baccalaureate degree program.</w:t>
      </w:r>
    </w:p>
    <w:p w14:paraId="7872D9F6" w14:textId="77777777" w:rsidR="004602E3" w:rsidRDefault="004602E3" w:rsidP="00D96B61">
      <w:pPr>
        <w:pStyle w:val="ListParagraph"/>
      </w:pPr>
    </w:p>
    <w:p w14:paraId="7EC67E7A" w14:textId="2A1E94E3" w:rsidR="00B246F5" w:rsidRPr="00751D1E" w:rsidRDefault="00931E3B" w:rsidP="00751D1E">
      <w:pPr>
        <w:pStyle w:val="ListParagraph"/>
        <w:numPr>
          <w:ilvl w:val="0"/>
          <w:numId w:val="28"/>
        </w:numPr>
        <w:spacing w:line="240" w:lineRule="auto"/>
        <w:rPr>
          <w:rFonts w:eastAsia="SimSun" w:cs="Mangal"/>
          <w:i/>
          <w:kern w:val="1"/>
          <w:szCs w:val="24"/>
          <w:lang w:eastAsia="zh-CN" w:bidi="hi-IN"/>
        </w:rPr>
      </w:pPr>
      <w:r w:rsidRPr="00751D1E">
        <w:rPr>
          <w:rFonts w:eastAsia="Times New Roman" w:cs="Times New Roman"/>
          <w:b/>
          <w:szCs w:val="24"/>
        </w:rPr>
        <w:t>ADOPTED TEXT(S)*:</w:t>
      </w:r>
    </w:p>
    <w:p w14:paraId="72428A66" w14:textId="77777777" w:rsidR="00751D1E" w:rsidRPr="00751D1E" w:rsidRDefault="00751D1E" w:rsidP="00751D1E">
      <w:pPr>
        <w:pStyle w:val="ListParagraph"/>
        <w:spacing w:line="240" w:lineRule="auto"/>
        <w:rPr>
          <w:rFonts w:eastAsia="SimSun" w:cs="Mangal"/>
          <w:i/>
          <w:kern w:val="1"/>
          <w:szCs w:val="24"/>
          <w:lang w:eastAsia="zh-CN" w:bidi="hi-IN"/>
        </w:rPr>
      </w:pPr>
    </w:p>
    <w:p w14:paraId="004DE48B" w14:textId="04CCCF61" w:rsidR="00B246F5" w:rsidRPr="00B64D3C" w:rsidRDefault="00930592" w:rsidP="00B246F5">
      <w:pPr>
        <w:pStyle w:val="ListParagraph"/>
      </w:pPr>
      <w:r>
        <w:rPr>
          <w:i/>
          <w:iCs/>
        </w:rPr>
        <w:t xml:space="preserve">Understanding </w:t>
      </w:r>
      <w:r w:rsidR="00B246F5" w:rsidRPr="00B246F5">
        <w:rPr>
          <w:i/>
          <w:iCs/>
        </w:rPr>
        <w:t xml:space="preserve">Abnormal </w:t>
      </w:r>
      <w:r>
        <w:rPr>
          <w:i/>
          <w:iCs/>
        </w:rPr>
        <w:t>Behavior</w:t>
      </w:r>
      <w:r w:rsidR="00B246F5" w:rsidRPr="00B246F5">
        <w:rPr>
          <w:i/>
          <w:iCs/>
        </w:rPr>
        <w:t xml:space="preserve"> </w:t>
      </w:r>
      <w:r w:rsidR="004368BB">
        <w:rPr>
          <w:i/>
          <w:iCs/>
        </w:rPr>
        <w:t xml:space="preserve">(Loose leaf </w:t>
      </w:r>
      <w:r w:rsidR="00B246F5" w:rsidRPr="00B246F5">
        <w:rPr>
          <w:i/>
          <w:iCs/>
        </w:rPr>
        <w:t xml:space="preserve">textbook </w:t>
      </w:r>
      <w:r w:rsidR="004368BB">
        <w:rPr>
          <w:i/>
          <w:iCs/>
        </w:rPr>
        <w:t>with Mind Tap)</w:t>
      </w:r>
    </w:p>
    <w:p w14:paraId="47454F3C" w14:textId="4025BF5B" w:rsidR="00B246F5" w:rsidRPr="00B64D3C" w:rsidRDefault="00B246F5" w:rsidP="00B246F5">
      <w:pPr>
        <w:pStyle w:val="ListParagraph"/>
      </w:pPr>
      <w:r>
        <w:t xml:space="preserve">By: </w:t>
      </w:r>
      <w:bookmarkStart w:id="0" w:name="_Hlk118468534"/>
      <w:r w:rsidR="000B0F00">
        <w:rPr>
          <w:iCs/>
        </w:rPr>
        <w:t xml:space="preserve">Sue, David, Sue, </w:t>
      </w:r>
      <w:proofErr w:type="spellStart"/>
      <w:r w:rsidR="000B0F00">
        <w:rPr>
          <w:iCs/>
        </w:rPr>
        <w:t>Derald</w:t>
      </w:r>
      <w:proofErr w:type="spellEnd"/>
      <w:r w:rsidR="000B0F00">
        <w:rPr>
          <w:iCs/>
        </w:rPr>
        <w:t xml:space="preserve"> Wing, Sue, Diane, &amp; Sue, Stanley</w:t>
      </w:r>
    </w:p>
    <w:bookmarkEnd w:id="0"/>
    <w:p w14:paraId="48FD871E" w14:textId="77E6D99C" w:rsidR="00B246F5" w:rsidRDefault="004368BB" w:rsidP="00B246F5">
      <w:pPr>
        <w:pStyle w:val="ListParagraph"/>
      </w:pPr>
      <w:r>
        <w:t>12</w:t>
      </w:r>
      <w:r w:rsidR="00B246F5" w:rsidRPr="00B246F5">
        <w:rPr>
          <w:vertAlign w:val="superscript"/>
        </w:rPr>
        <w:t>th</w:t>
      </w:r>
      <w:r w:rsidR="00B246F5" w:rsidRPr="00B64D3C">
        <w:t xml:space="preserve">, </w:t>
      </w:r>
      <w:r w:rsidR="00B246F5">
        <w:t>20</w:t>
      </w:r>
      <w:r>
        <w:t>22</w:t>
      </w:r>
      <w:r w:rsidR="00B246F5">
        <w:t xml:space="preserve">, </w:t>
      </w:r>
      <w:r>
        <w:t>Cengage</w:t>
      </w:r>
    </w:p>
    <w:p w14:paraId="6E372098" w14:textId="77777777" w:rsidR="00751D1E" w:rsidRPr="00B246F5" w:rsidRDefault="00751D1E" w:rsidP="00B246F5">
      <w:pPr>
        <w:pStyle w:val="ListParagraph"/>
        <w:rPr>
          <w:iCs/>
        </w:rPr>
      </w:pPr>
    </w:p>
    <w:p w14:paraId="3618342A" w14:textId="601B945E" w:rsidR="00B246F5" w:rsidRDefault="00B246F5" w:rsidP="00B246F5">
      <w:pPr>
        <w:pStyle w:val="ListParagraph"/>
      </w:pPr>
      <w:r>
        <w:t>ISBN:</w:t>
      </w:r>
      <w:r w:rsidRPr="00B64D3C">
        <w:t xml:space="preserve"> </w:t>
      </w:r>
      <w:r w:rsidR="004368BB">
        <w:rPr>
          <w:rFonts w:ascii="Calibri" w:hAnsi="Calibri" w:cs="Calibri"/>
          <w:color w:val="000000"/>
          <w:shd w:val="clear" w:color="auto" w:fill="FFFFFF"/>
        </w:rPr>
        <w:t> 978-0-357-30431-0 </w:t>
      </w:r>
    </w:p>
    <w:p w14:paraId="5995FA43" w14:textId="3B166974" w:rsidR="00B246F5" w:rsidRPr="00B64D3C" w:rsidRDefault="004368BB" w:rsidP="00B246F5">
      <w:pPr>
        <w:pStyle w:val="ListParagraph"/>
      </w:pPr>
      <w:r>
        <w:rPr>
          <w:i/>
          <w:iCs/>
        </w:rPr>
        <w:t xml:space="preserve">Understanding </w:t>
      </w:r>
      <w:r w:rsidR="00B246F5" w:rsidRPr="00B246F5">
        <w:rPr>
          <w:i/>
          <w:iCs/>
        </w:rPr>
        <w:t xml:space="preserve">Abnormal </w:t>
      </w:r>
      <w:r w:rsidR="00930592">
        <w:rPr>
          <w:i/>
          <w:iCs/>
        </w:rPr>
        <w:t>Behavior</w:t>
      </w:r>
      <w:r w:rsidR="00B246F5" w:rsidRPr="00B246F5">
        <w:rPr>
          <w:i/>
          <w:iCs/>
        </w:rPr>
        <w:t xml:space="preserve"> </w:t>
      </w:r>
      <w:r>
        <w:rPr>
          <w:i/>
          <w:iCs/>
        </w:rPr>
        <w:t>(</w:t>
      </w:r>
      <w:proofErr w:type="spellStart"/>
      <w:r>
        <w:rPr>
          <w:i/>
          <w:iCs/>
        </w:rPr>
        <w:t>ebook</w:t>
      </w:r>
      <w:proofErr w:type="spellEnd"/>
      <w:r>
        <w:rPr>
          <w:i/>
          <w:iCs/>
        </w:rPr>
        <w:t xml:space="preserve"> with Mind Tap</w:t>
      </w:r>
      <w:r w:rsidR="00B246F5" w:rsidRPr="00B246F5">
        <w:rPr>
          <w:i/>
          <w:iCs/>
        </w:rPr>
        <w:t>)</w:t>
      </w:r>
    </w:p>
    <w:p w14:paraId="1C614C76" w14:textId="77777777" w:rsidR="00751D1E" w:rsidRDefault="00B246F5" w:rsidP="00751D1E">
      <w:pPr>
        <w:pStyle w:val="ListParagraph"/>
        <w:rPr>
          <w:iCs/>
        </w:rPr>
      </w:pPr>
      <w:r>
        <w:t xml:space="preserve">By: </w:t>
      </w:r>
      <w:r w:rsidR="000B0F00">
        <w:rPr>
          <w:iCs/>
        </w:rPr>
        <w:t xml:space="preserve">Sue, David, Sue, </w:t>
      </w:r>
      <w:proofErr w:type="spellStart"/>
      <w:r w:rsidR="000B0F00">
        <w:rPr>
          <w:iCs/>
        </w:rPr>
        <w:t>Derald</w:t>
      </w:r>
      <w:proofErr w:type="spellEnd"/>
      <w:r w:rsidR="000B0F00">
        <w:rPr>
          <w:iCs/>
        </w:rPr>
        <w:t xml:space="preserve"> Wing, Sue, Diane, &amp; Sue, Stanley</w:t>
      </w:r>
      <w:r w:rsidR="00751D1E">
        <w:rPr>
          <w:iCs/>
        </w:rPr>
        <w:t xml:space="preserve"> </w:t>
      </w:r>
    </w:p>
    <w:p w14:paraId="6D8A4026" w14:textId="1ADC9C35" w:rsidR="00B246F5" w:rsidRPr="00751D1E" w:rsidRDefault="00751D1E" w:rsidP="00751D1E">
      <w:pPr>
        <w:pStyle w:val="ListParagraph"/>
      </w:pPr>
      <w:r>
        <w:rPr>
          <w:iCs/>
        </w:rPr>
        <w:t>12th</w:t>
      </w:r>
      <w:r w:rsidR="00B246F5" w:rsidRPr="00B64D3C">
        <w:t xml:space="preserve">, </w:t>
      </w:r>
      <w:r>
        <w:t>2022</w:t>
      </w:r>
      <w:r w:rsidR="00B246F5">
        <w:t xml:space="preserve">, </w:t>
      </w:r>
      <w:r w:rsidR="004368BB">
        <w:t>Cengage</w:t>
      </w:r>
    </w:p>
    <w:p w14:paraId="43D66669" w14:textId="01470F99" w:rsidR="002D552E" w:rsidRDefault="00B246F5" w:rsidP="004368BB">
      <w:pPr>
        <w:pStyle w:val="ListParagraph"/>
        <w:rPr>
          <w:rFonts w:eastAsia="SimSun" w:cs="Mangal"/>
          <w:i/>
          <w:kern w:val="1"/>
          <w:szCs w:val="24"/>
          <w:lang w:eastAsia="zh-CN" w:bidi="hi-IN"/>
        </w:rPr>
      </w:pPr>
      <w:r>
        <w:t>ISBN:</w:t>
      </w:r>
      <w:r w:rsidRPr="00B64D3C">
        <w:t xml:space="preserve"> </w:t>
      </w:r>
      <w:r w:rsidR="004368BB" w:rsidRPr="004368BB">
        <w:t>978</w:t>
      </w:r>
      <w:r w:rsidR="004368BB">
        <w:t>-</w:t>
      </w:r>
      <w:r w:rsidR="004368BB" w:rsidRPr="004368BB">
        <w:t>0</w:t>
      </w:r>
      <w:r w:rsidR="004368BB">
        <w:t>-</w:t>
      </w:r>
      <w:r w:rsidR="004368BB" w:rsidRPr="004368BB">
        <w:t>357</w:t>
      </w:r>
      <w:r w:rsidR="004368BB">
        <w:t>-</w:t>
      </w:r>
      <w:r w:rsidR="004368BB" w:rsidRPr="004368BB">
        <w:t>71124</w:t>
      </w:r>
      <w:r w:rsidR="004368BB">
        <w:t>-</w:t>
      </w:r>
      <w:r w:rsidR="004368BB" w:rsidRPr="004368BB">
        <w:t>8</w:t>
      </w:r>
      <w:r w:rsidR="00931E3B" w:rsidRPr="00931E3B">
        <w:rPr>
          <w:rFonts w:eastAsia="SimSun" w:cs="Mangal"/>
          <w:i/>
          <w:kern w:val="1"/>
          <w:szCs w:val="24"/>
          <w:lang w:eastAsia="zh-CN" w:bidi="hi-IN"/>
        </w:rPr>
        <w:t xml:space="preserve"> </w:t>
      </w:r>
    </w:p>
    <w:p w14:paraId="1E2E16C2" w14:textId="0C76310C" w:rsidR="00751D1E" w:rsidRDefault="00751D1E" w:rsidP="004368BB">
      <w:pPr>
        <w:pStyle w:val="ListParagraph"/>
        <w:rPr>
          <w:rFonts w:eastAsia="SimSun" w:cs="Mangal"/>
          <w:i/>
          <w:kern w:val="1"/>
          <w:szCs w:val="24"/>
          <w:lang w:eastAsia="zh-CN" w:bidi="hi-IN"/>
        </w:rPr>
      </w:pPr>
    </w:p>
    <w:p w14:paraId="74E9DD47" w14:textId="77777777" w:rsidR="00C5294C" w:rsidRDefault="00C5294C" w:rsidP="00C5294C">
      <w:pPr>
        <w:pStyle w:val="xmsonormal"/>
        <w:ind w:left="720"/>
      </w:pPr>
      <w:r>
        <w:t xml:space="preserve">*The </w:t>
      </w:r>
      <w:r>
        <w:rPr>
          <w:rFonts w:ascii="Palatino Linotype" w:hAnsi="Palatino Linotype"/>
          <w:i/>
          <w:iCs/>
        </w:rPr>
        <w:t xml:space="preserve">Understanding Abnormal Behavior </w:t>
      </w:r>
      <w:r>
        <w:t xml:space="preserve">textbook should be acquired through Cengage Unlimited. Cengage Unlimited allows a student to receive access to Cengage’s entire textbook catalog, and all digital resources, for a flat fee. </w:t>
      </w:r>
    </w:p>
    <w:p w14:paraId="4ADAD0BF" w14:textId="77777777" w:rsidR="00C5294C" w:rsidRDefault="00C5294C" w:rsidP="00C5294C">
      <w:pPr>
        <w:pStyle w:val="xmsonormal"/>
      </w:pPr>
      <w:r>
        <w:t> </w:t>
      </w:r>
    </w:p>
    <w:p w14:paraId="47871537" w14:textId="27035DDB" w:rsidR="00C5294C" w:rsidRDefault="00C5294C" w:rsidP="00C5294C">
      <w:pPr>
        <w:pStyle w:val="xmsonormal"/>
        <w:ind w:firstLine="720"/>
      </w:pPr>
      <w:r>
        <w:rPr>
          <w:b/>
          <w:bCs/>
        </w:rPr>
        <w:t xml:space="preserve"> </w:t>
      </w:r>
      <w:r>
        <w:rPr>
          <w:b/>
          <w:bCs/>
          <w:i/>
          <w:iCs/>
        </w:rPr>
        <w:t xml:space="preserve">Cengage Unlimited: </w:t>
      </w:r>
    </w:p>
    <w:p w14:paraId="2445B30D" w14:textId="77777777" w:rsidR="00C5294C" w:rsidRDefault="00C5294C" w:rsidP="00C5294C">
      <w:pPr>
        <w:pStyle w:val="xmsonormal"/>
        <w:ind w:firstLine="720"/>
      </w:pPr>
      <w:r>
        <w:t>1-Term Access Student/List Cost $124.99 - ISBN 9780357700037</w:t>
      </w:r>
    </w:p>
    <w:p w14:paraId="20F2CBEC" w14:textId="77777777" w:rsidR="00C5294C" w:rsidRDefault="00C5294C" w:rsidP="00C5294C">
      <w:pPr>
        <w:pStyle w:val="xmsolistparagraph"/>
      </w:pPr>
      <w:r>
        <w:t>1-Year Access Student/List Cost $189.99 - ISBN 9780357700044</w:t>
      </w:r>
    </w:p>
    <w:p w14:paraId="1D85DA2E" w14:textId="77777777" w:rsidR="00C5294C" w:rsidRDefault="00C5294C" w:rsidP="00C5294C">
      <w:pPr>
        <w:pStyle w:val="xmsolistparagraph"/>
      </w:pPr>
      <w:r>
        <w:t>2-Year’s Access Student/List Cost $249.99 - ISBN 9780357700051</w:t>
      </w:r>
    </w:p>
    <w:p w14:paraId="330FC817" w14:textId="77777777" w:rsidR="00C5294C" w:rsidRDefault="00C5294C" w:rsidP="00C5294C">
      <w:pPr>
        <w:pStyle w:val="xmsonormal"/>
        <w:ind w:firstLine="720"/>
      </w:pPr>
      <w:r>
        <w:t> </w:t>
      </w:r>
    </w:p>
    <w:p w14:paraId="7F7BE8BA" w14:textId="77777777" w:rsidR="00C5294C" w:rsidRDefault="00C5294C" w:rsidP="00C5294C">
      <w:pPr>
        <w:pStyle w:val="xmsonormal"/>
        <w:ind w:left="720"/>
      </w:pPr>
      <w:r>
        <w:t xml:space="preserve">A print rental is available with any activated Cengage Unlimited digital course for the cost of shipping (starting at $8.99). </w:t>
      </w:r>
    </w:p>
    <w:p w14:paraId="4F9C279F" w14:textId="77777777" w:rsidR="00C5294C" w:rsidRDefault="00C5294C" w:rsidP="00C5294C">
      <w:pPr>
        <w:pStyle w:val="xmsonormal"/>
        <w:ind w:left="720"/>
      </w:pPr>
      <w:r>
        <w:t xml:space="preserve">Students also have the option to purchase a loose-leaf copy to keep after they activate their digital course for $20-$50 (price dependent on title). </w:t>
      </w:r>
    </w:p>
    <w:p w14:paraId="2D445AA0" w14:textId="3AF47934" w:rsidR="00C5294C" w:rsidRDefault="00C5294C" w:rsidP="004368BB">
      <w:pPr>
        <w:pStyle w:val="ListParagraph"/>
        <w:rPr>
          <w:rFonts w:eastAsia="SimSun" w:cs="Mangal"/>
          <w:i/>
          <w:kern w:val="1"/>
          <w:szCs w:val="24"/>
          <w:lang w:eastAsia="zh-CN" w:bidi="hi-IN"/>
        </w:rPr>
      </w:pPr>
    </w:p>
    <w:p w14:paraId="4FDA9E13" w14:textId="3A7E3D5E" w:rsidR="00E94E3A" w:rsidRDefault="00E94E3A" w:rsidP="004368BB">
      <w:pPr>
        <w:pStyle w:val="ListParagraph"/>
        <w:rPr>
          <w:rFonts w:eastAsia="SimSun" w:cs="Mangal"/>
          <w:i/>
          <w:kern w:val="1"/>
          <w:szCs w:val="24"/>
          <w:lang w:eastAsia="zh-CN" w:bidi="hi-IN"/>
        </w:rPr>
      </w:pPr>
    </w:p>
    <w:p w14:paraId="656D5900" w14:textId="77777777" w:rsidR="00E94E3A" w:rsidRPr="00B73862" w:rsidRDefault="00E94E3A" w:rsidP="00E94E3A">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180505E2" w14:textId="77777777" w:rsidR="00E94E3A" w:rsidRPr="00931E3B" w:rsidRDefault="00E94E3A" w:rsidP="004368BB">
      <w:pPr>
        <w:pStyle w:val="ListParagraph"/>
        <w:rPr>
          <w:rFonts w:eastAsia="SimSun" w:cs="Mangal"/>
          <w:i/>
          <w:kern w:val="1"/>
          <w:szCs w:val="24"/>
          <w:lang w:eastAsia="zh-CN" w:bidi="hi-IN"/>
        </w:rPr>
      </w:pPr>
    </w:p>
    <w:p w14:paraId="43D66670" w14:textId="77777777" w:rsidR="002D552E" w:rsidRPr="002D552E" w:rsidRDefault="002D552E" w:rsidP="00751D1E">
      <w:pPr>
        <w:pStyle w:val="ListParagraph"/>
        <w:numPr>
          <w:ilvl w:val="0"/>
          <w:numId w:val="28"/>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39200105" w:rsidR="002D552E" w:rsidRDefault="002D552E" w:rsidP="002D552E">
      <w:pPr>
        <w:spacing w:after="0" w:line="240" w:lineRule="auto"/>
        <w:rPr>
          <w:rFonts w:eastAsia="Times New Roman" w:cs="Times New Roman"/>
          <w:b/>
          <w:szCs w:val="24"/>
        </w:rPr>
      </w:pPr>
    </w:p>
    <w:p w14:paraId="08DF9413" w14:textId="77777777" w:rsidR="00E7308F" w:rsidRDefault="00E7308F" w:rsidP="00E7308F">
      <w:pPr>
        <w:spacing w:after="0" w:line="240" w:lineRule="auto"/>
        <w:ind w:left="720"/>
        <w:rPr>
          <w:rFonts w:eastAsia="Times New Roman" w:cs="Times New Roman"/>
          <w:b/>
          <w:szCs w:val="24"/>
        </w:rPr>
      </w:pPr>
      <w:r>
        <w:rPr>
          <w:rFonts w:eastAsia="Times New Roman" w:cs="Times New Roman"/>
          <w:b/>
          <w:szCs w:val="24"/>
        </w:rPr>
        <w:t>Strongly Suggested Text</w:t>
      </w:r>
    </w:p>
    <w:p w14:paraId="04405494" w14:textId="77777777" w:rsidR="00E7308F" w:rsidRDefault="00E7308F" w:rsidP="00E7308F">
      <w:pPr>
        <w:spacing w:after="0" w:line="240" w:lineRule="auto"/>
        <w:ind w:left="720"/>
        <w:rPr>
          <w:rFonts w:eastAsia="Times New Roman" w:cs="Times New Roman"/>
          <w:i/>
          <w:szCs w:val="24"/>
        </w:rPr>
      </w:pPr>
      <w:r w:rsidRPr="00D41F95">
        <w:rPr>
          <w:rFonts w:eastAsia="Times New Roman" w:cs="Times New Roman"/>
          <w:i/>
          <w:szCs w:val="24"/>
        </w:rPr>
        <w:t>DSM 5 – TR (Spiral Bound)</w:t>
      </w:r>
    </w:p>
    <w:p w14:paraId="32F963AB" w14:textId="77777777" w:rsidR="00E7308F" w:rsidRPr="00D41F95" w:rsidRDefault="00E7308F" w:rsidP="00E7308F">
      <w:pPr>
        <w:spacing w:after="0" w:line="240" w:lineRule="auto"/>
        <w:ind w:left="720"/>
        <w:rPr>
          <w:rFonts w:eastAsia="Times New Roman" w:cs="Times New Roman"/>
          <w:i/>
          <w:szCs w:val="24"/>
        </w:rPr>
      </w:pPr>
      <w:r>
        <w:rPr>
          <w:rFonts w:eastAsia="Times New Roman" w:cs="Times New Roman"/>
          <w:b/>
          <w:szCs w:val="24"/>
        </w:rPr>
        <w:t xml:space="preserve">      By:</w:t>
      </w:r>
      <w:r>
        <w:rPr>
          <w:rStyle w:val="a-text-bold"/>
          <w:rFonts w:ascii="Arial" w:hAnsi="Arial" w:cs="Arial"/>
          <w:color w:val="0F1111"/>
          <w:sz w:val="21"/>
          <w:szCs w:val="21"/>
          <w:shd w:val="clear" w:color="auto" w:fill="FFFFFF"/>
        </w:rPr>
        <w:t> </w:t>
      </w:r>
      <w:r w:rsidRPr="00D41F95">
        <w:rPr>
          <w:rFonts w:cs="Times New Roman"/>
          <w:color w:val="0F1111"/>
          <w:szCs w:val="24"/>
          <w:shd w:val="clear" w:color="auto" w:fill="FFFFFF"/>
        </w:rPr>
        <w:t>Amer Psychiatric Pub Inc; 1st edition</w:t>
      </w:r>
      <w:r>
        <w:rPr>
          <w:rFonts w:cs="Times New Roman"/>
          <w:color w:val="0F1111"/>
          <w:szCs w:val="24"/>
          <w:shd w:val="clear" w:color="auto" w:fill="FFFFFF"/>
        </w:rPr>
        <w:t>, 2022</w:t>
      </w:r>
    </w:p>
    <w:p w14:paraId="2EDF20DA" w14:textId="77777777" w:rsidR="00E7308F" w:rsidRDefault="00E7308F" w:rsidP="00E7308F">
      <w:pPr>
        <w:spacing w:after="0" w:line="240" w:lineRule="auto"/>
        <w:ind w:left="720"/>
        <w:rPr>
          <w:rFonts w:ascii="Arial" w:hAnsi="Arial" w:cs="Arial"/>
          <w:color w:val="0F1111"/>
          <w:sz w:val="21"/>
          <w:szCs w:val="21"/>
          <w:shd w:val="clear" w:color="auto" w:fill="FFFFFF"/>
        </w:rPr>
      </w:pPr>
      <w:r>
        <w:rPr>
          <w:rFonts w:eastAsia="Times New Roman" w:cs="Times New Roman"/>
          <w:szCs w:val="24"/>
        </w:rPr>
        <w:t xml:space="preserve">ISBN: </w:t>
      </w:r>
      <w:r>
        <w:rPr>
          <w:rFonts w:ascii="Arial" w:hAnsi="Arial" w:cs="Arial"/>
          <w:color w:val="0F1111"/>
          <w:sz w:val="21"/>
          <w:szCs w:val="21"/>
          <w:shd w:val="clear" w:color="auto" w:fill="FFFFFF"/>
        </w:rPr>
        <w:t>978-0- 890-42583-1</w:t>
      </w:r>
    </w:p>
    <w:p w14:paraId="40FC118E" w14:textId="77777777" w:rsidR="00E7308F" w:rsidRDefault="00E7308F" w:rsidP="00E7308F">
      <w:pPr>
        <w:spacing w:after="0" w:line="240" w:lineRule="auto"/>
        <w:ind w:left="720"/>
        <w:rPr>
          <w:rFonts w:eastAsia="Times New Roman" w:cs="Times New Roman"/>
          <w:szCs w:val="24"/>
        </w:rPr>
      </w:pPr>
    </w:p>
    <w:p w14:paraId="213A3D91" w14:textId="77777777" w:rsidR="00E7308F" w:rsidRPr="00D41F95" w:rsidRDefault="00E7308F" w:rsidP="00E7308F">
      <w:pPr>
        <w:spacing w:after="0" w:line="240" w:lineRule="auto"/>
        <w:ind w:left="720"/>
        <w:rPr>
          <w:rFonts w:eastAsia="Times New Roman" w:cs="Times New Roman"/>
          <w:szCs w:val="24"/>
        </w:rPr>
      </w:pPr>
      <w:r>
        <w:rPr>
          <w:rFonts w:eastAsia="Times New Roman" w:cs="Times New Roman"/>
          <w:szCs w:val="24"/>
        </w:rPr>
        <w:t xml:space="preserve">There will be copies of the DSM5 – TR in the library for reference </w:t>
      </w:r>
      <w:r w:rsidRPr="001377F5">
        <w:rPr>
          <w:rFonts w:eastAsia="Times New Roman" w:cs="Times New Roman"/>
          <w:b/>
          <w:szCs w:val="24"/>
          <w:u w:val="single"/>
        </w:rPr>
        <w:t>but not check out.</w:t>
      </w:r>
    </w:p>
    <w:p w14:paraId="5258BA5E" w14:textId="77777777" w:rsidR="00E7308F" w:rsidRDefault="00E7308F" w:rsidP="00E7308F">
      <w:pPr>
        <w:spacing w:after="0" w:line="240" w:lineRule="auto"/>
        <w:rPr>
          <w:rFonts w:eastAsia="Times New Roman" w:cs="Times New Roman"/>
          <w:b/>
          <w:szCs w:val="24"/>
        </w:rPr>
      </w:pPr>
    </w:p>
    <w:p w14:paraId="43D66672" w14:textId="77777777" w:rsidR="002D552E" w:rsidRPr="00901572" w:rsidRDefault="002D552E" w:rsidP="00751D1E">
      <w:pPr>
        <w:pStyle w:val="ListParagraph"/>
        <w:numPr>
          <w:ilvl w:val="0"/>
          <w:numId w:val="28"/>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2139AFC4" w:rsidR="002D552E" w:rsidRDefault="002D552E" w:rsidP="002D552E">
      <w:pPr>
        <w:widowControl w:val="0"/>
        <w:autoSpaceDE w:val="0"/>
        <w:autoSpaceDN w:val="0"/>
        <w:adjustRightInd w:val="0"/>
        <w:spacing w:after="0" w:line="240" w:lineRule="auto"/>
        <w:rPr>
          <w:rFonts w:eastAsia="Times New Roman" w:cs="Times New Roman"/>
          <w:szCs w:val="24"/>
        </w:rPr>
      </w:pPr>
    </w:p>
    <w:p w14:paraId="3D18AC46" w14:textId="592778A6" w:rsidR="00A47E92" w:rsidRDefault="00A47E92"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751D1E">
      <w:pPr>
        <w:pStyle w:val="ListParagraph"/>
        <w:widowControl w:val="0"/>
        <w:numPr>
          <w:ilvl w:val="0"/>
          <w:numId w:val="28"/>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280CEB3F" w14:textId="77777777" w:rsidR="007054CC" w:rsidRPr="00B64D3C" w:rsidRDefault="007054CC" w:rsidP="007054CC">
      <w:pPr>
        <w:numPr>
          <w:ilvl w:val="1"/>
          <w:numId w:val="5"/>
        </w:numPr>
        <w:spacing w:after="0" w:line="240" w:lineRule="auto"/>
        <w:jc w:val="both"/>
      </w:pPr>
      <w:r w:rsidRPr="00B64D3C">
        <w:t xml:space="preserve">There will </w:t>
      </w:r>
      <w:r w:rsidRPr="00B64D3C">
        <w:rPr>
          <w:b/>
          <w:bCs/>
        </w:rPr>
        <w:t>be four</w:t>
      </w:r>
      <w:r w:rsidRPr="00B64D3C">
        <w:t xml:space="preserve"> tests over the materials covered in book, class lectures, and videos.  The fifth test will be the final exam.</w:t>
      </w:r>
    </w:p>
    <w:p w14:paraId="12A999C5" w14:textId="77777777" w:rsidR="007054CC" w:rsidRPr="00B64D3C" w:rsidRDefault="007054CC" w:rsidP="007054CC">
      <w:pPr>
        <w:numPr>
          <w:ilvl w:val="1"/>
          <w:numId w:val="5"/>
        </w:numPr>
        <w:spacing w:after="0" w:line="240" w:lineRule="auto"/>
        <w:jc w:val="both"/>
      </w:pPr>
      <w:r w:rsidRPr="00B64D3C">
        <w:t xml:space="preserve">There will be at least six quizzes over reading assignments </w:t>
      </w:r>
      <w:r w:rsidRPr="00B64D3C">
        <w:rPr>
          <w:b/>
          <w:bCs/>
        </w:rPr>
        <w:t>(10%)</w:t>
      </w:r>
    </w:p>
    <w:p w14:paraId="0F7CD1CB" w14:textId="77777777" w:rsidR="007054CC" w:rsidRPr="00B64D3C" w:rsidRDefault="007054CC" w:rsidP="007054CC">
      <w:pPr>
        <w:numPr>
          <w:ilvl w:val="1"/>
          <w:numId w:val="5"/>
        </w:numPr>
        <w:spacing w:after="0" w:line="240" w:lineRule="auto"/>
        <w:jc w:val="both"/>
      </w:pPr>
      <w:r w:rsidRPr="00B64D3C">
        <w:t xml:space="preserve">The average of the </w:t>
      </w:r>
      <w:r w:rsidRPr="00B64D3C">
        <w:rPr>
          <w:b/>
          <w:bCs/>
        </w:rPr>
        <w:t>highest four tests</w:t>
      </w:r>
      <w:r w:rsidRPr="00B64D3C">
        <w:t xml:space="preserve"> will count as </w:t>
      </w:r>
      <w:r w:rsidRPr="00B64D3C">
        <w:rPr>
          <w:b/>
          <w:bCs/>
        </w:rPr>
        <w:t>80%</w:t>
      </w:r>
      <w:r w:rsidRPr="00B64D3C">
        <w:t xml:space="preserve"> of grade.</w:t>
      </w:r>
    </w:p>
    <w:p w14:paraId="42890734" w14:textId="77777777" w:rsidR="007054CC" w:rsidRPr="00B64D3C" w:rsidRDefault="007054CC" w:rsidP="007054CC">
      <w:pPr>
        <w:numPr>
          <w:ilvl w:val="1"/>
          <w:numId w:val="5"/>
        </w:numPr>
        <w:spacing w:after="0" w:line="240" w:lineRule="auto"/>
        <w:jc w:val="both"/>
      </w:pPr>
      <w:r w:rsidRPr="00B64D3C">
        <w:t xml:space="preserve">Class attendance is </w:t>
      </w:r>
      <w:r w:rsidRPr="00B64D3C">
        <w:rPr>
          <w:b/>
          <w:bCs/>
        </w:rPr>
        <w:t>10%</w:t>
      </w:r>
      <w:r w:rsidRPr="00B64D3C">
        <w:t xml:space="preserve"> of your grade.  Perfect attendance= 10 points, 1 Absence = 8 points, 2 Absences=6 points, 3 Absences=4 points, 4 Absences=2 points.  Students who </w:t>
      </w:r>
      <w:r w:rsidRPr="00B64D3C">
        <w:rPr>
          <w:b/>
          <w:bCs/>
        </w:rPr>
        <w:t>miss more than 6 classes, may be asked to withdraw from the class by the instructor</w:t>
      </w:r>
      <w:r w:rsidRPr="00B64D3C">
        <w:t>.  Failure to officially withdraw will result in the student being issued a grade of “F” for the course.</w:t>
      </w:r>
    </w:p>
    <w:p w14:paraId="1DE6210C" w14:textId="77777777" w:rsidR="007054CC" w:rsidRPr="00B64D3C" w:rsidRDefault="007054CC" w:rsidP="007054CC">
      <w:pPr>
        <w:numPr>
          <w:ilvl w:val="1"/>
          <w:numId w:val="5"/>
        </w:numPr>
        <w:spacing w:after="0" w:line="240" w:lineRule="auto"/>
        <w:jc w:val="both"/>
      </w:pPr>
      <w:r w:rsidRPr="00B64D3C">
        <w:t xml:space="preserve">A </w:t>
      </w:r>
      <w:proofErr w:type="gramStart"/>
      <w:r w:rsidRPr="00B64D3C">
        <w:t>six page</w:t>
      </w:r>
      <w:proofErr w:type="gramEnd"/>
      <w:r w:rsidRPr="00B64D3C">
        <w:t xml:space="preserve"> research paper on a topic covered in the course will count as </w:t>
      </w:r>
      <w:r w:rsidRPr="00B64D3C">
        <w:rPr>
          <w:b/>
        </w:rPr>
        <w:t>10%</w:t>
      </w:r>
      <w:r w:rsidRPr="00B64D3C">
        <w:t xml:space="preserve"> of the grade.  A minimum of four outside resources must be utilized, none over five years old.  APA format is required.  </w:t>
      </w:r>
    </w:p>
    <w:p w14:paraId="43D666A3" w14:textId="05169E8D"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5" w14:textId="3325A357" w:rsidR="002D552E" w:rsidRPr="008E5614" w:rsidRDefault="002D552E" w:rsidP="00751D1E">
      <w:pPr>
        <w:pStyle w:val="ListParagraph"/>
        <w:widowControl w:val="0"/>
        <w:numPr>
          <w:ilvl w:val="0"/>
          <w:numId w:val="28"/>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5712884" w14:textId="36D2F384" w:rsidR="008E5614" w:rsidRPr="005254B9" w:rsidRDefault="008E5614" w:rsidP="008E5614">
      <w:pPr>
        <w:pStyle w:val="ListParagraph"/>
        <w:numPr>
          <w:ilvl w:val="0"/>
          <w:numId w:val="3"/>
        </w:numPr>
        <w:spacing w:after="0" w:line="240" w:lineRule="auto"/>
        <w:jc w:val="both"/>
      </w:pPr>
      <w:r w:rsidRPr="005254B9">
        <w:t>Classes will consist of lectures, class discussions, small group projects, videos, overhead projector notes,</w:t>
      </w:r>
      <w:r>
        <w:t xml:space="preserve"> power-point,</w:t>
      </w:r>
      <w:r w:rsidRPr="005254B9">
        <w:t xml:space="preserve"> and</w:t>
      </w:r>
      <w:r>
        <w:t xml:space="preserve"> additional</w:t>
      </w:r>
      <w:r w:rsidRPr="005254B9">
        <w:t xml:space="preserve"> supplemental materials.</w:t>
      </w:r>
    </w:p>
    <w:p w14:paraId="45F815E0" w14:textId="7C41BC94" w:rsidR="008E5614" w:rsidRDefault="008E5614" w:rsidP="008E5614">
      <w:pPr>
        <w:pStyle w:val="ListParagraph"/>
        <w:widowControl w:val="0"/>
        <w:numPr>
          <w:ilvl w:val="0"/>
          <w:numId w:val="3"/>
        </w:numPr>
        <w:autoSpaceDE w:val="0"/>
        <w:autoSpaceDN w:val="0"/>
        <w:adjustRightInd w:val="0"/>
        <w:spacing w:after="0" w:line="240" w:lineRule="auto"/>
      </w:pPr>
      <w:r w:rsidRPr="005254B9">
        <w:t xml:space="preserve">Interactive class discussion is encouraged and staying current on reading assignments </w:t>
      </w:r>
      <w:r w:rsidRPr="005254B9">
        <w:lastRenderedPageBreak/>
        <w:t xml:space="preserve">necessary to be able to </w:t>
      </w:r>
      <w:r>
        <w:t xml:space="preserve">adequately </w:t>
      </w:r>
      <w:r w:rsidRPr="005254B9">
        <w:t>participate in class discussions</w:t>
      </w:r>
    </w:p>
    <w:p w14:paraId="65FBE8CE" w14:textId="77777777" w:rsidR="008E5614" w:rsidRDefault="008E5614" w:rsidP="008E5614">
      <w:pPr>
        <w:pStyle w:val="ListParagraph"/>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9A40B81"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455A0EC2" w14:textId="2AF4F97A" w:rsidR="00025855" w:rsidRDefault="00025855" w:rsidP="003656D3">
      <w:pPr>
        <w:widowControl w:val="0"/>
        <w:autoSpaceDE w:val="0"/>
        <w:autoSpaceDN w:val="0"/>
        <w:adjustRightInd w:val="0"/>
        <w:spacing w:after="0" w:line="240" w:lineRule="auto"/>
        <w:ind w:left="720"/>
        <w:rPr>
          <w:b/>
          <w:i/>
          <w:szCs w:val="24"/>
        </w:rPr>
      </w:pPr>
    </w:p>
    <w:p w14:paraId="13137E5C" w14:textId="6DE35C5F" w:rsidR="00025855" w:rsidRDefault="00025855" w:rsidP="003656D3">
      <w:pPr>
        <w:widowControl w:val="0"/>
        <w:autoSpaceDE w:val="0"/>
        <w:autoSpaceDN w:val="0"/>
        <w:adjustRightInd w:val="0"/>
        <w:spacing w:after="0" w:line="240" w:lineRule="auto"/>
        <w:ind w:left="720"/>
        <w:rPr>
          <w:b/>
          <w:i/>
          <w:szCs w:val="24"/>
        </w:rPr>
      </w:pPr>
    </w:p>
    <w:tbl>
      <w:tblPr>
        <w:tblStyle w:val="TableGrid"/>
        <w:tblW w:w="0" w:type="auto"/>
        <w:tblInd w:w="720" w:type="dxa"/>
        <w:tblLook w:val="04A0" w:firstRow="1" w:lastRow="0" w:firstColumn="1" w:lastColumn="0" w:noHBand="0" w:noVBand="1"/>
      </w:tblPr>
      <w:tblGrid>
        <w:gridCol w:w="1017"/>
        <w:gridCol w:w="5998"/>
        <w:gridCol w:w="1615"/>
      </w:tblGrid>
      <w:tr w:rsidR="00025855" w14:paraId="7E850351" w14:textId="77777777" w:rsidTr="00025855">
        <w:tc>
          <w:tcPr>
            <w:tcW w:w="1017" w:type="dxa"/>
          </w:tcPr>
          <w:p w14:paraId="5685E60F" w14:textId="627939E5" w:rsidR="00025855" w:rsidRDefault="00025855" w:rsidP="003656D3">
            <w:pPr>
              <w:widowControl w:val="0"/>
              <w:autoSpaceDE w:val="0"/>
              <w:autoSpaceDN w:val="0"/>
              <w:adjustRightInd w:val="0"/>
              <w:spacing w:after="0" w:line="240" w:lineRule="auto"/>
              <w:rPr>
                <w:b/>
                <w:i/>
                <w:szCs w:val="24"/>
              </w:rPr>
            </w:pPr>
            <w:r>
              <w:rPr>
                <w:b/>
                <w:i/>
                <w:szCs w:val="24"/>
              </w:rPr>
              <w:t>Chapter</w:t>
            </w:r>
          </w:p>
        </w:tc>
        <w:tc>
          <w:tcPr>
            <w:tcW w:w="5998" w:type="dxa"/>
          </w:tcPr>
          <w:p w14:paraId="69D7A7BC" w14:textId="65FDF666" w:rsidR="00025855" w:rsidRDefault="00025855" w:rsidP="003656D3">
            <w:pPr>
              <w:widowControl w:val="0"/>
              <w:autoSpaceDE w:val="0"/>
              <w:autoSpaceDN w:val="0"/>
              <w:adjustRightInd w:val="0"/>
              <w:spacing w:after="0" w:line="240" w:lineRule="auto"/>
              <w:rPr>
                <w:b/>
                <w:i/>
                <w:szCs w:val="24"/>
              </w:rPr>
            </w:pPr>
            <w:r>
              <w:rPr>
                <w:b/>
                <w:i/>
                <w:szCs w:val="24"/>
              </w:rPr>
              <w:t>Topics and Discussion Points</w:t>
            </w:r>
          </w:p>
        </w:tc>
        <w:tc>
          <w:tcPr>
            <w:tcW w:w="1615" w:type="dxa"/>
          </w:tcPr>
          <w:p w14:paraId="114AD2C8" w14:textId="58B27FC2" w:rsidR="00025855" w:rsidRDefault="00025855" w:rsidP="003656D3">
            <w:pPr>
              <w:widowControl w:val="0"/>
              <w:autoSpaceDE w:val="0"/>
              <w:autoSpaceDN w:val="0"/>
              <w:adjustRightInd w:val="0"/>
              <w:spacing w:after="0" w:line="240" w:lineRule="auto"/>
              <w:rPr>
                <w:b/>
                <w:i/>
                <w:szCs w:val="24"/>
              </w:rPr>
            </w:pPr>
            <w:r>
              <w:rPr>
                <w:b/>
                <w:i/>
                <w:szCs w:val="24"/>
              </w:rPr>
              <w:t>Learning Outcomes</w:t>
            </w:r>
          </w:p>
        </w:tc>
      </w:tr>
      <w:tr w:rsidR="00025855" w14:paraId="5A49D354" w14:textId="77777777" w:rsidTr="00025855">
        <w:tc>
          <w:tcPr>
            <w:tcW w:w="1017" w:type="dxa"/>
          </w:tcPr>
          <w:p w14:paraId="4FDD3143" w14:textId="36233D64" w:rsidR="00025855" w:rsidRDefault="001947D3" w:rsidP="001947D3">
            <w:pPr>
              <w:widowControl w:val="0"/>
              <w:autoSpaceDE w:val="0"/>
              <w:autoSpaceDN w:val="0"/>
              <w:adjustRightInd w:val="0"/>
              <w:spacing w:after="0" w:line="240" w:lineRule="auto"/>
              <w:jc w:val="center"/>
              <w:rPr>
                <w:b/>
                <w:i/>
                <w:szCs w:val="24"/>
              </w:rPr>
            </w:pPr>
            <w:r>
              <w:rPr>
                <w:b/>
                <w:i/>
                <w:szCs w:val="24"/>
              </w:rPr>
              <w:t>1</w:t>
            </w:r>
          </w:p>
        </w:tc>
        <w:tc>
          <w:tcPr>
            <w:tcW w:w="5998" w:type="dxa"/>
          </w:tcPr>
          <w:p w14:paraId="5862582B" w14:textId="507717EB" w:rsidR="000C44FE" w:rsidRPr="000C44FE" w:rsidRDefault="000C44FE" w:rsidP="001947D3">
            <w:pPr>
              <w:widowControl w:val="0"/>
              <w:autoSpaceDE w:val="0"/>
              <w:autoSpaceDN w:val="0"/>
              <w:adjustRightInd w:val="0"/>
              <w:spacing w:after="0" w:line="240" w:lineRule="auto"/>
              <w:rPr>
                <w:b/>
                <w:bCs/>
                <w:i/>
              </w:rPr>
            </w:pPr>
            <w:r>
              <w:rPr>
                <w:b/>
                <w:bCs/>
                <w:i/>
              </w:rPr>
              <w:t>Abnormal Behavior</w:t>
            </w:r>
          </w:p>
          <w:p w14:paraId="2DA929B5" w14:textId="4E7778CE" w:rsidR="001947D3" w:rsidRPr="00B64D3C" w:rsidRDefault="001947D3" w:rsidP="001947D3">
            <w:pPr>
              <w:widowControl w:val="0"/>
              <w:autoSpaceDE w:val="0"/>
              <w:autoSpaceDN w:val="0"/>
              <w:adjustRightInd w:val="0"/>
              <w:spacing w:after="0" w:line="240" w:lineRule="auto"/>
            </w:pPr>
            <w:r w:rsidRPr="00B64D3C">
              <w:rPr>
                <w:bCs/>
              </w:rPr>
              <w:t>Distribute and explain course syllabus</w:t>
            </w:r>
          </w:p>
          <w:p w14:paraId="4DB1CAE3" w14:textId="241DB140" w:rsidR="001947D3" w:rsidRDefault="001947D3" w:rsidP="001947D3">
            <w:pPr>
              <w:rPr>
                <w:bCs/>
              </w:rPr>
            </w:pPr>
            <w:r w:rsidRPr="00B64D3C">
              <w:rPr>
                <w:bCs/>
              </w:rPr>
              <w:t>The historical viewpoints of abnormality from yesterday to today</w:t>
            </w:r>
            <w:r>
              <w:rPr>
                <w:bCs/>
              </w:rPr>
              <w:t>.</w:t>
            </w:r>
          </w:p>
          <w:p w14:paraId="7823BCF7" w14:textId="77777777" w:rsidR="001947D3" w:rsidRDefault="001947D3" w:rsidP="001947D3">
            <w:pPr>
              <w:spacing w:after="0"/>
              <w:rPr>
                <w:bCs/>
              </w:rPr>
            </w:pPr>
            <w:r>
              <w:rPr>
                <w:bCs/>
              </w:rPr>
              <w:t>What is considered abnormal behavior?</w:t>
            </w:r>
          </w:p>
          <w:p w14:paraId="671A2FA0" w14:textId="0B87E9DF" w:rsidR="001947D3" w:rsidRPr="00431AA3" w:rsidRDefault="001947D3" w:rsidP="001947D3">
            <w:pPr>
              <w:spacing w:after="0"/>
            </w:pPr>
            <w:r w:rsidRPr="00431AA3">
              <w:rPr>
                <w:bCs/>
              </w:rPr>
              <w:t xml:space="preserve">Define and discuss abnormal behavior: </w:t>
            </w:r>
            <w:r>
              <w:rPr>
                <w:bCs/>
              </w:rPr>
              <w:t>distress, deviance, personal dysfunction, dangerousness.</w:t>
            </w:r>
          </w:p>
          <w:p w14:paraId="72A1EFBA" w14:textId="5C011BDF" w:rsidR="001947D3" w:rsidRDefault="001947D3" w:rsidP="001947D3">
            <w:pPr>
              <w:numPr>
                <w:ilvl w:val="1"/>
                <w:numId w:val="7"/>
              </w:numPr>
              <w:spacing w:before="100" w:beforeAutospacing="1" w:after="100" w:afterAutospacing="1" w:line="240" w:lineRule="auto"/>
            </w:pPr>
            <w:r>
              <w:t>What makes a problem a mental or emotional disorder?</w:t>
            </w:r>
          </w:p>
          <w:p w14:paraId="319730B4" w14:textId="19BEAF77" w:rsidR="001947D3" w:rsidRDefault="001947D3" w:rsidP="001947D3">
            <w:pPr>
              <w:numPr>
                <w:ilvl w:val="1"/>
                <w:numId w:val="7"/>
              </w:numPr>
              <w:spacing w:before="100" w:beforeAutospacing="1" w:after="100" w:afterAutospacing="1" w:line="240" w:lineRule="auto"/>
            </w:pPr>
            <w:r>
              <w:t>What causes such problems?</w:t>
            </w:r>
          </w:p>
          <w:p w14:paraId="73B7B479" w14:textId="77777777" w:rsidR="00025855" w:rsidRPr="001947D3" w:rsidRDefault="00025855" w:rsidP="003656D3">
            <w:pPr>
              <w:widowControl w:val="0"/>
              <w:autoSpaceDE w:val="0"/>
              <w:autoSpaceDN w:val="0"/>
              <w:adjustRightInd w:val="0"/>
              <w:spacing w:after="0" w:line="240" w:lineRule="auto"/>
              <w:rPr>
                <w:szCs w:val="24"/>
              </w:rPr>
            </w:pPr>
          </w:p>
        </w:tc>
        <w:tc>
          <w:tcPr>
            <w:tcW w:w="1615" w:type="dxa"/>
          </w:tcPr>
          <w:p w14:paraId="69937DB1" w14:textId="3E310C4C" w:rsidR="00025855" w:rsidRDefault="001947D3" w:rsidP="003656D3">
            <w:pPr>
              <w:widowControl w:val="0"/>
              <w:autoSpaceDE w:val="0"/>
              <w:autoSpaceDN w:val="0"/>
              <w:adjustRightInd w:val="0"/>
              <w:spacing w:after="0" w:line="240" w:lineRule="auto"/>
              <w:rPr>
                <w:b/>
                <w:i/>
                <w:szCs w:val="24"/>
              </w:rPr>
            </w:pPr>
            <w:r>
              <w:rPr>
                <w:b/>
                <w:i/>
                <w:szCs w:val="24"/>
              </w:rPr>
              <w:t xml:space="preserve">1, </w:t>
            </w:r>
            <w:r w:rsidR="007C49C3">
              <w:rPr>
                <w:b/>
                <w:i/>
                <w:szCs w:val="24"/>
              </w:rPr>
              <w:t>2</w:t>
            </w:r>
          </w:p>
        </w:tc>
      </w:tr>
      <w:tr w:rsidR="00025855" w14:paraId="22716B46" w14:textId="77777777" w:rsidTr="00025855">
        <w:tc>
          <w:tcPr>
            <w:tcW w:w="1017" w:type="dxa"/>
          </w:tcPr>
          <w:p w14:paraId="5D3D2A29" w14:textId="3F240D32" w:rsidR="00025855" w:rsidRDefault="00654932" w:rsidP="001947D3">
            <w:pPr>
              <w:widowControl w:val="0"/>
              <w:autoSpaceDE w:val="0"/>
              <w:autoSpaceDN w:val="0"/>
              <w:adjustRightInd w:val="0"/>
              <w:spacing w:after="0" w:line="240" w:lineRule="auto"/>
              <w:jc w:val="center"/>
              <w:rPr>
                <w:b/>
                <w:i/>
                <w:szCs w:val="24"/>
              </w:rPr>
            </w:pPr>
            <w:r>
              <w:rPr>
                <w:b/>
                <w:i/>
                <w:szCs w:val="24"/>
              </w:rPr>
              <w:t>2</w:t>
            </w:r>
          </w:p>
        </w:tc>
        <w:tc>
          <w:tcPr>
            <w:tcW w:w="5998" w:type="dxa"/>
          </w:tcPr>
          <w:p w14:paraId="631F67AC" w14:textId="2A8C4F4D" w:rsidR="000C44FE" w:rsidRPr="000C44FE" w:rsidRDefault="000C44FE" w:rsidP="00654932">
            <w:pPr>
              <w:widowControl w:val="0"/>
              <w:autoSpaceDE w:val="0"/>
              <w:autoSpaceDN w:val="0"/>
              <w:adjustRightInd w:val="0"/>
              <w:spacing w:after="0" w:line="240" w:lineRule="auto"/>
              <w:rPr>
                <w:b/>
                <w:i/>
              </w:rPr>
            </w:pPr>
            <w:r>
              <w:rPr>
                <w:b/>
                <w:i/>
              </w:rPr>
              <w:t>Understanding and Treating Mental Disorders</w:t>
            </w:r>
          </w:p>
          <w:p w14:paraId="67E010FC" w14:textId="03DD7D5F" w:rsidR="001434BB" w:rsidRDefault="001434BB" w:rsidP="000C44FE">
            <w:pPr>
              <w:widowControl w:val="0"/>
              <w:autoSpaceDE w:val="0"/>
              <w:autoSpaceDN w:val="0"/>
              <w:adjustRightInd w:val="0"/>
              <w:spacing w:after="0"/>
            </w:pPr>
            <w:r>
              <w:t>A Multipath Model of Mental Disorders</w:t>
            </w:r>
          </w:p>
          <w:p w14:paraId="7034DF53" w14:textId="77777777" w:rsidR="001434BB" w:rsidRDefault="001434BB" w:rsidP="00654932">
            <w:pPr>
              <w:widowControl w:val="0"/>
              <w:autoSpaceDE w:val="0"/>
              <w:autoSpaceDN w:val="0"/>
              <w:adjustRightInd w:val="0"/>
              <w:spacing w:after="0" w:line="240" w:lineRule="auto"/>
            </w:pPr>
          </w:p>
          <w:p w14:paraId="627ED777" w14:textId="19F8933A" w:rsidR="00654932" w:rsidRPr="00B64D3C" w:rsidRDefault="00654932" w:rsidP="00654932">
            <w:pPr>
              <w:widowControl w:val="0"/>
              <w:autoSpaceDE w:val="0"/>
              <w:autoSpaceDN w:val="0"/>
              <w:adjustRightInd w:val="0"/>
              <w:spacing w:after="0" w:line="240" w:lineRule="auto"/>
            </w:pPr>
            <w:r w:rsidRPr="00B64D3C">
              <w:t xml:space="preserve">Major theoretical views </w:t>
            </w:r>
            <w:r>
              <w:t xml:space="preserve">or dimensions of </w:t>
            </w:r>
            <w:r w:rsidRPr="00B64D3C">
              <w:t>mental disorders</w:t>
            </w:r>
          </w:p>
          <w:p w14:paraId="371CD89B" w14:textId="19E0FEE2" w:rsidR="00654932" w:rsidRPr="00B64D3C" w:rsidRDefault="00654932" w:rsidP="00654932">
            <w:pPr>
              <w:pStyle w:val="Level1"/>
              <w:numPr>
                <w:ilvl w:val="1"/>
                <w:numId w:val="8"/>
              </w:numPr>
              <w:tabs>
                <w:tab w:val="left" w:pos="-1440"/>
              </w:tabs>
              <w:outlineLvl w:val="9"/>
            </w:pPr>
            <w:r>
              <w:t>B</w:t>
            </w:r>
            <w:r w:rsidRPr="00B64D3C">
              <w:t xml:space="preserve">iological </w:t>
            </w:r>
            <w:r>
              <w:t>Factors</w:t>
            </w:r>
          </w:p>
          <w:p w14:paraId="68AE8D1F" w14:textId="04179123" w:rsidR="00654932" w:rsidRPr="00B64D3C" w:rsidRDefault="00654932" w:rsidP="00654932">
            <w:pPr>
              <w:pStyle w:val="Level1"/>
              <w:numPr>
                <w:ilvl w:val="1"/>
                <w:numId w:val="8"/>
              </w:numPr>
              <w:tabs>
                <w:tab w:val="left" w:pos="-1440"/>
              </w:tabs>
              <w:outlineLvl w:val="9"/>
            </w:pPr>
            <w:r>
              <w:t>Psychological Factors</w:t>
            </w:r>
          </w:p>
          <w:p w14:paraId="0B68BDCC" w14:textId="070ADCBB" w:rsidR="00654932" w:rsidRPr="00B64D3C" w:rsidRDefault="00654932" w:rsidP="00654932">
            <w:pPr>
              <w:pStyle w:val="Level1"/>
              <w:numPr>
                <w:ilvl w:val="1"/>
                <w:numId w:val="8"/>
              </w:numPr>
              <w:tabs>
                <w:tab w:val="left" w:pos="-1440"/>
              </w:tabs>
              <w:outlineLvl w:val="9"/>
            </w:pPr>
            <w:r>
              <w:t>Socio-cultural Factors</w:t>
            </w:r>
          </w:p>
          <w:p w14:paraId="0E874F46" w14:textId="4C011A02" w:rsidR="00025855" w:rsidRDefault="00025855" w:rsidP="00654932">
            <w:pPr>
              <w:pStyle w:val="Level1"/>
              <w:tabs>
                <w:tab w:val="left" w:pos="-1440"/>
              </w:tabs>
              <w:outlineLvl w:val="9"/>
              <w:rPr>
                <w:b/>
                <w:i/>
              </w:rPr>
            </w:pPr>
          </w:p>
        </w:tc>
        <w:tc>
          <w:tcPr>
            <w:tcW w:w="1615" w:type="dxa"/>
          </w:tcPr>
          <w:p w14:paraId="77F8E4E0" w14:textId="58CC0E30" w:rsidR="00025855" w:rsidRDefault="005903A9" w:rsidP="003656D3">
            <w:pPr>
              <w:widowControl w:val="0"/>
              <w:autoSpaceDE w:val="0"/>
              <w:autoSpaceDN w:val="0"/>
              <w:adjustRightInd w:val="0"/>
              <w:spacing w:after="0" w:line="240" w:lineRule="auto"/>
              <w:rPr>
                <w:b/>
                <w:i/>
                <w:szCs w:val="24"/>
              </w:rPr>
            </w:pPr>
            <w:r>
              <w:rPr>
                <w:b/>
                <w:i/>
                <w:szCs w:val="24"/>
              </w:rPr>
              <w:t>2,3,6</w:t>
            </w:r>
          </w:p>
        </w:tc>
      </w:tr>
      <w:tr w:rsidR="00025855" w14:paraId="3658C884" w14:textId="77777777" w:rsidTr="00025855">
        <w:tc>
          <w:tcPr>
            <w:tcW w:w="1017" w:type="dxa"/>
          </w:tcPr>
          <w:p w14:paraId="742D26AE" w14:textId="7B462E9F" w:rsidR="00025855" w:rsidRDefault="000C44FE" w:rsidP="001947D3">
            <w:pPr>
              <w:widowControl w:val="0"/>
              <w:autoSpaceDE w:val="0"/>
              <w:autoSpaceDN w:val="0"/>
              <w:adjustRightInd w:val="0"/>
              <w:spacing w:after="0" w:line="240" w:lineRule="auto"/>
              <w:jc w:val="center"/>
              <w:rPr>
                <w:b/>
                <w:i/>
                <w:szCs w:val="24"/>
              </w:rPr>
            </w:pPr>
            <w:r>
              <w:rPr>
                <w:b/>
                <w:i/>
                <w:szCs w:val="24"/>
              </w:rPr>
              <w:t>3</w:t>
            </w:r>
          </w:p>
        </w:tc>
        <w:tc>
          <w:tcPr>
            <w:tcW w:w="5998" w:type="dxa"/>
          </w:tcPr>
          <w:p w14:paraId="798F3CD8" w14:textId="656DA44B" w:rsidR="00025855" w:rsidRDefault="0005742C" w:rsidP="003656D3">
            <w:pPr>
              <w:widowControl w:val="0"/>
              <w:autoSpaceDE w:val="0"/>
              <w:autoSpaceDN w:val="0"/>
              <w:adjustRightInd w:val="0"/>
              <w:spacing w:after="0" w:line="240" w:lineRule="auto"/>
              <w:rPr>
                <w:b/>
                <w:i/>
                <w:szCs w:val="24"/>
              </w:rPr>
            </w:pPr>
            <w:r>
              <w:rPr>
                <w:b/>
                <w:i/>
                <w:szCs w:val="24"/>
              </w:rPr>
              <w:t>Assessment and Classification of Mental Disorders</w:t>
            </w:r>
          </w:p>
          <w:p w14:paraId="3A44B5F3" w14:textId="17445974" w:rsidR="006D237A" w:rsidRPr="00B82C4D" w:rsidRDefault="006D237A" w:rsidP="003656D3">
            <w:pPr>
              <w:pStyle w:val="ListParagraph"/>
              <w:widowControl w:val="0"/>
              <w:numPr>
                <w:ilvl w:val="0"/>
                <w:numId w:val="9"/>
              </w:numPr>
              <w:autoSpaceDE w:val="0"/>
              <w:autoSpaceDN w:val="0"/>
              <w:adjustRightInd w:val="0"/>
              <w:spacing w:after="0" w:line="240" w:lineRule="auto"/>
              <w:rPr>
                <w:szCs w:val="24"/>
              </w:rPr>
            </w:pPr>
            <w:r w:rsidRPr="00B64D3C">
              <w:t>Assessment tools, interviews, tests, and observations</w:t>
            </w:r>
            <w:r>
              <w:t xml:space="preserve">, </w:t>
            </w:r>
            <w:r w:rsidRPr="00B64D3C">
              <w:t xml:space="preserve">DSM- </w:t>
            </w:r>
            <w:r>
              <w:t xml:space="preserve">5-TR, </w:t>
            </w:r>
            <w:r w:rsidRPr="00B64D3C">
              <w:t>and the process of assessment</w:t>
            </w:r>
          </w:p>
          <w:p w14:paraId="0331E1A4" w14:textId="32CCE58E" w:rsidR="0005742C" w:rsidRDefault="0005742C" w:rsidP="003656D3">
            <w:pPr>
              <w:widowControl w:val="0"/>
              <w:autoSpaceDE w:val="0"/>
              <w:autoSpaceDN w:val="0"/>
              <w:adjustRightInd w:val="0"/>
              <w:spacing w:after="0" w:line="240" w:lineRule="auto"/>
              <w:rPr>
                <w:b/>
                <w:i/>
                <w:szCs w:val="24"/>
              </w:rPr>
            </w:pPr>
          </w:p>
        </w:tc>
        <w:tc>
          <w:tcPr>
            <w:tcW w:w="1615" w:type="dxa"/>
          </w:tcPr>
          <w:p w14:paraId="2BAA10F1" w14:textId="45856815" w:rsidR="00025855" w:rsidRDefault="005903A9" w:rsidP="003656D3">
            <w:pPr>
              <w:widowControl w:val="0"/>
              <w:autoSpaceDE w:val="0"/>
              <w:autoSpaceDN w:val="0"/>
              <w:adjustRightInd w:val="0"/>
              <w:spacing w:after="0" w:line="240" w:lineRule="auto"/>
              <w:rPr>
                <w:b/>
                <w:i/>
                <w:szCs w:val="24"/>
              </w:rPr>
            </w:pPr>
            <w:r>
              <w:rPr>
                <w:b/>
                <w:i/>
                <w:szCs w:val="24"/>
              </w:rPr>
              <w:t>3, 8, 9</w:t>
            </w:r>
          </w:p>
        </w:tc>
      </w:tr>
      <w:tr w:rsidR="00025855" w14:paraId="0D792020" w14:textId="77777777" w:rsidTr="00025855">
        <w:tc>
          <w:tcPr>
            <w:tcW w:w="1017" w:type="dxa"/>
          </w:tcPr>
          <w:p w14:paraId="07114E11" w14:textId="42992973" w:rsidR="00025855" w:rsidRDefault="006A230D" w:rsidP="001947D3">
            <w:pPr>
              <w:widowControl w:val="0"/>
              <w:autoSpaceDE w:val="0"/>
              <w:autoSpaceDN w:val="0"/>
              <w:adjustRightInd w:val="0"/>
              <w:spacing w:after="0" w:line="240" w:lineRule="auto"/>
              <w:jc w:val="center"/>
              <w:rPr>
                <w:b/>
                <w:i/>
                <w:szCs w:val="24"/>
              </w:rPr>
            </w:pPr>
            <w:r>
              <w:rPr>
                <w:b/>
                <w:i/>
                <w:szCs w:val="24"/>
              </w:rPr>
              <w:t>5</w:t>
            </w:r>
          </w:p>
        </w:tc>
        <w:tc>
          <w:tcPr>
            <w:tcW w:w="5998" w:type="dxa"/>
          </w:tcPr>
          <w:p w14:paraId="5292B4CD" w14:textId="226D38CA" w:rsidR="00025855" w:rsidRDefault="006A230D" w:rsidP="003656D3">
            <w:pPr>
              <w:widowControl w:val="0"/>
              <w:autoSpaceDE w:val="0"/>
              <w:autoSpaceDN w:val="0"/>
              <w:adjustRightInd w:val="0"/>
              <w:spacing w:after="0" w:line="240" w:lineRule="auto"/>
              <w:rPr>
                <w:b/>
                <w:i/>
                <w:szCs w:val="24"/>
              </w:rPr>
            </w:pPr>
            <w:r>
              <w:rPr>
                <w:b/>
                <w:i/>
                <w:szCs w:val="24"/>
              </w:rPr>
              <w:t>Anxiety, Obsessive Compulsive Disorder, and Related Disorders</w:t>
            </w:r>
          </w:p>
          <w:p w14:paraId="1B06CDBD" w14:textId="40D91C50" w:rsidR="006A230D" w:rsidRDefault="006A230D" w:rsidP="006A230D">
            <w:pPr>
              <w:pStyle w:val="ListParagraph"/>
              <w:numPr>
                <w:ilvl w:val="0"/>
                <w:numId w:val="9"/>
              </w:numPr>
            </w:pPr>
            <w:r>
              <w:t>Anxiety and a Multipath Perspective</w:t>
            </w:r>
          </w:p>
          <w:p w14:paraId="19411C64" w14:textId="104BE654" w:rsidR="006A230D" w:rsidRPr="00B64D3C" w:rsidRDefault="006A230D" w:rsidP="006A230D">
            <w:pPr>
              <w:pStyle w:val="ListParagraph"/>
              <w:numPr>
                <w:ilvl w:val="0"/>
                <w:numId w:val="9"/>
              </w:numPr>
            </w:pPr>
            <w:r w:rsidRPr="00B64D3C">
              <w:t>Generalized Anxiety Disorders</w:t>
            </w:r>
          </w:p>
          <w:p w14:paraId="71EAFAAC" w14:textId="77777777" w:rsidR="006A230D" w:rsidRPr="00B64D3C" w:rsidRDefault="006A230D" w:rsidP="006A230D">
            <w:pPr>
              <w:pStyle w:val="ListParagraph"/>
              <w:numPr>
                <w:ilvl w:val="0"/>
                <w:numId w:val="9"/>
              </w:numPr>
            </w:pPr>
            <w:r w:rsidRPr="00B64D3C">
              <w:t>Phobias</w:t>
            </w:r>
          </w:p>
          <w:p w14:paraId="5E9F8A39" w14:textId="77777777" w:rsidR="006A230D" w:rsidRPr="00B64D3C" w:rsidRDefault="006A230D" w:rsidP="006A230D">
            <w:pPr>
              <w:pStyle w:val="ListParagraph"/>
              <w:numPr>
                <w:ilvl w:val="0"/>
                <w:numId w:val="9"/>
              </w:numPr>
            </w:pPr>
            <w:r w:rsidRPr="00B64D3C">
              <w:t>Social Anxiety Disorder and Panic Disorder</w:t>
            </w:r>
          </w:p>
          <w:p w14:paraId="2986A2B9" w14:textId="0E34EC40" w:rsidR="006A230D" w:rsidRDefault="006A230D" w:rsidP="006A230D">
            <w:pPr>
              <w:pStyle w:val="ListParagraph"/>
              <w:numPr>
                <w:ilvl w:val="0"/>
                <w:numId w:val="9"/>
              </w:numPr>
            </w:pPr>
            <w:r w:rsidRPr="00B64D3C">
              <w:t>Obsessive-Compulsive Disorder</w:t>
            </w:r>
          </w:p>
          <w:p w14:paraId="1F5809BA" w14:textId="0BB28063" w:rsidR="00B45CDC" w:rsidRDefault="00B45CDC" w:rsidP="006A230D">
            <w:pPr>
              <w:pStyle w:val="ListParagraph"/>
              <w:numPr>
                <w:ilvl w:val="0"/>
                <w:numId w:val="9"/>
              </w:numPr>
            </w:pPr>
            <w:r>
              <w:t>Etiology and treatment</w:t>
            </w:r>
          </w:p>
          <w:p w14:paraId="5ECF7463" w14:textId="47384A4E" w:rsidR="006A230D" w:rsidRPr="00B12E50" w:rsidRDefault="006A230D" w:rsidP="003656D3">
            <w:pPr>
              <w:pStyle w:val="ListParagraph"/>
              <w:widowControl w:val="0"/>
              <w:numPr>
                <w:ilvl w:val="0"/>
                <w:numId w:val="9"/>
              </w:numPr>
              <w:autoSpaceDE w:val="0"/>
              <w:autoSpaceDN w:val="0"/>
              <w:adjustRightInd w:val="0"/>
              <w:spacing w:after="0" w:line="240" w:lineRule="auto"/>
              <w:rPr>
                <w:b/>
                <w:i/>
                <w:szCs w:val="24"/>
              </w:rPr>
            </w:pPr>
            <w:r>
              <w:t>Contemporary Trends and Future Directions</w:t>
            </w:r>
          </w:p>
          <w:p w14:paraId="3DEC9B0C" w14:textId="7A4F62EA" w:rsidR="006D237A" w:rsidRDefault="006D237A" w:rsidP="003656D3">
            <w:pPr>
              <w:widowControl w:val="0"/>
              <w:autoSpaceDE w:val="0"/>
              <w:autoSpaceDN w:val="0"/>
              <w:adjustRightInd w:val="0"/>
              <w:spacing w:after="0" w:line="240" w:lineRule="auto"/>
              <w:rPr>
                <w:b/>
                <w:i/>
                <w:szCs w:val="24"/>
              </w:rPr>
            </w:pPr>
          </w:p>
        </w:tc>
        <w:tc>
          <w:tcPr>
            <w:tcW w:w="1615" w:type="dxa"/>
          </w:tcPr>
          <w:p w14:paraId="3904F007" w14:textId="6DBC09DE" w:rsidR="00025855" w:rsidRDefault="005D64FB" w:rsidP="003656D3">
            <w:pPr>
              <w:widowControl w:val="0"/>
              <w:autoSpaceDE w:val="0"/>
              <w:autoSpaceDN w:val="0"/>
              <w:adjustRightInd w:val="0"/>
              <w:spacing w:after="0" w:line="240" w:lineRule="auto"/>
              <w:rPr>
                <w:b/>
                <w:i/>
                <w:szCs w:val="24"/>
              </w:rPr>
            </w:pPr>
            <w:r>
              <w:rPr>
                <w:b/>
                <w:i/>
                <w:szCs w:val="24"/>
              </w:rPr>
              <w:t>2, 3, 4</w:t>
            </w:r>
            <w:r w:rsidR="00E274EE">
              <w:rPr>
                <w:b/>
                <w:i/>
                <w:szCs w:val="24"/>
              </w:rPr>
              <w:t>, 7</w:t>
            </w:r>
          </w:p>
        </w:tc>
      </w:tr>
      <w:tr w:rsidR="00D86D13" w14:paraId="01898519" w14:textId="77777777" w:rsidTr="00025855">
        <w:tc>
          <w:tcPr>
            <w:tcW w:w="1017" w:type="dxa"/>
          </w:tcPr>
          <w:p w14:paraId="2AA0984A" w14:textId="13C3BF5D" w:rsidR="00D86D13" w:rsidRDefault="00D86D13" w:rsidP="001947D3">
            <w:pPr>
              <w:widowControl w:val="0"/>
              <w:autoSpaceDE w:val="0"/>
              <w:autoSpaceDN w:val="0"/>
              <w:adjustRightInd w:val="0"/>
              <w:spacing w:after="0" w:line="240" w:lineRule="auto"/>
              <w:jc w:val="center"/>
              <w:rPr>
                <w:b/>
                <w:i/>
                <w:szCs w:val="24"/>
              </w:rPr>
            </w:pPr>
            <w:r>
              <w:rPr>
                <w:b/>
                <w:i/>
                <w:szCs w:val="24"/>
              </w:rPr>
              <w:lastRenderedPageBreak/>
              <w:t>6</w:t>
            </w:r>
          </w:p>
        </w:tc>
        <w:tc>
          <w:tcPr>
            <w:tcW w:w="5998" w:type="dxa"/>
          </w:tcPr>
          <w:p w14:paraId="73B27DD7" w14:textId="492B153C" w:rsidR="00D86D13" w:rsidRDefault="00D86D13" w:rsidP="003656D3">
            <w:pPr>
              <w:widowControl w:val="0"/>
              <w:autoSpaceDE w:val="0"/>
              <w:autoSpaceDN w:val="0"/>
              <w:adjustRightInd w:val="0"/>
              <w:spacing w:after="0" w:line="240" w:lineRule="auto"/>
              <w:rPr>
                <w:b/>
                <w:i/>
                <w:szCs w:val="24"/>
              </w:rPr>
            </w:pPr>
            <w:r>
              <w:rPr>
                <w:b/>
                <w:i/>
                <w:szCs w:val="24"/>
              </w:rPr>
              <w:t>Trauma and Stressor Related Disorders</w:t>
            </w:r>
          </w:p>
          <w:p w14:paraId="7572BB75" w14:textId="77777777" w:rsidR="00D86D13" w:rsidRDefault="00D86D13" w:rsidP="00D86D13">
            <w:pPr>
              <w:pStyle w:val="ListParagraph"/>
              <w:widowControl w:val="0"/>
              <w:numPr>
                <w:ilvl w:val="0"/>
                <w:numId w:val="15"/>
              </w:numPr>
              <w:autoSpaceDE w:val="0"/>
              <w:autoSpaceDN w:val="0"/>
              <w:adjustRightInd w:val="0"/>
              <w:spacing w:after="0" w:line="240" w:lineRule="auto"/>
              <w:ind w:firstLine="312"/>
              <w:rPr>
                <w:szCs w:val="24"/>
              </w:rPr>
            </w:pPr>
            <w:r>
              <w:rPr>
                <w:szCs w:val="24"/>
              </w:rPr>
              <w:t>Adjustment Disorder</w:t>
            </w:r>
          </w:p>
          <w:p w14:paraId="06E0129E" w14:textId="77777777" w:rsidR="00D86D13" w:rsidRDefault="00D86D13" w:rsidP="00D86D13">
            <w:pPr>
              <w:pStyle w:val="ListParagraph"/>
              <w:widowControl w:val="0"/>
              <w:numPr>
                <w:ilvl w:val="0"/>
                <w:numId w:val="15"/>
              </w:numPr>
              <w:autoSpaceDE w:val="0"/>
              <w:autoSpaceDN w:val="0"/>
              <w:adjustRightInd w:val="0"/>
              <w:spacing w:after="0" w:line="240" w:lineRule="auto"/>
              <w:ind w:firstLine="312"/>
              <w:rPr>
                <w:szCs w:val="24"/>
              </w:rPr>
            </w:pPr>
            <w:r>
              <w:rPr>
                <w:szCs w:val="24"/>
              </w:rPr>
              <w:t>Trauma Related Disorders</w:t>
            </w:r>
          </w:p>
          <w:p w14:paraId="77D1385B" w14:textId="77777777" w:rsidR="00D86D13" w:rsidRDefault="00D86D13" w:rsidP="00D86D13">
            <w:pPr>
              <w:pStyle w:val="ListParagraph"/>
              <w:widowControl w:val="0"/>
              <w:numPr>
                <w:ilvl w:val="0"/>
                <w:numId w:val="15"/>
              </w:numPr>
              <w:autoSpaceDE w:val="0"/>
              <w:autoSpaceDN w:val="0"/>
              <w:adjustRightInd w:val="0"/>
              <w:spacing w:after="0" w:line="240" w:lineRule="auto"/>
              <w:ind w:firstLine="312"/>
              <w:rPr>
                <w:szCs w:val="24"/>
              </w:rPr>
            </w:pPr>
            <w:r>
              <w:rPr>
                <w:szCs w:val="24"/>
              </w:rPr>
              <w:t xml:space="preserve">Etiology and Treatment </w:t>
            </w:r>
          </w:p>
          <w:p w14:paraId="3B510DD2" w14:textId="77777777" w:rsidR="00D86D13" w:rsidRDefault="00D86D13" w:rsidP="00D86D13">
            <w:pPr>
              <w:widowControl w:val="0"/>
              <w:autoSpaceDE w:val="0"/>
              <w:autoSpaceDN w:val="0"/>
              <w:adjustRightInd w:val="0"/>
              <w:spacing w:after="0" w:line="240" w:lineRule="auto"/>
              <w:rPr>
                <w:szCs w:val="24"/>
              </w:rPr>
            </w:pPr>
          </w:p>
          <w:p w14:paraId="543BA35F" w14:textId="77777777" w:rsidR="00D86D13" w:rsidRDefault="00D86D13" w:rsidP="00D86D13">
            <w:pPr>
              <w:widowControl w:val="0"/>
              <w:autoSpaceDE w:val="0"/>
              <w:autoSpaceDN w:val="0"/>
              <w:adjustRightInd w:val="0"/>
              <w:spacing w:after="0" w:line="240" w:lineRule="auto"/>
              <w:rPr>
                <w:b/>
                <w:i/>
                <w:szCs w:val="24"/>
              </w:rPr>
            </w:pPr>
            <w:r w:rsidRPr="00D86D13">
              <w:rPr>
                <w:b/>
                <w:i/>
                <w:szCs w:val="24"/>
              </w:rPr>
              <w:t>Psychological Factors Affecting Mental Conditions</w:t>
            </w:r>
          </w:p>
          <w:p w14:paraId="114CF314" w14:textId="77777777" w:rsidR="00D86D13" w:rsidRDefault="00D86D13" w:rsidP="00D86D13">
            <w:pPr>
              <w:pStyle w:val="ListParagraph"/>
              <w:widowControl w:val="0"/>
              <w:numPr>
                <w:ilvl w:val="0"/>
                <w:numId w:val="16"/>
              </w:numPr>
              <w:autoSpaceDE w:val="0"/>
              <w:autoSpaceDN w:val="0"/>
              <w:adjustRightInd w:val="0"/>
              <w:spacing w:after="0" w:line="240" w:lineRule="auto"/>
              <w:ind w:left="1482" w:hanging="450"/>
              <w:rPr>
                <w:szCs w:val="24"/>
              </w:rPr>
            </w:pPr>
            <w:r>
              <w:rPr>
                <w:szCs w:val="24"/>
              </w:rPr>
              <w:t>Medical Conditions Impacted by Psychological Conditions</w:t>
            </w:r>
          </w:p>
          <w:p w14:paraId="62C31FA5" w14:textId="77777777" w:rsidR="00D86D13" w:rsidRDefault="00D86D13" w:rsidP="00D86D13">
            <w:pPr>
              <w:pStyle w:val="ListParagraph"/>
              <w:widowControl w:val="0"/>
              <w:numPr>
                <w:ilvl w:val="0"/>
                <w:numId w:val="16"/>
              </w:numPr>
              <w:autoSpaceDE w:val="0"/>
              <w:autoSpaceDN w:val="0"/>
              <w:adjustRightInd w:val="0"/>
              <w:spacing w:after="0" w:line="240" w:lineRule="auto"/>
              <w:ind w:left="1482" w:hanging="450"/>
              <w:rPr>
                <w:szCs w:val="24"/>
              </w:rPr>
            </w:pPr>
            <w:r>
              <w:rPr>
                <w:szCs w:val="24"/>
              </w:rPr>
              <w:t>Etiology and Treatment</w:t>
            </w:r>
          </w:p>
          <w:p w14:paraId="6DFF28CB" w14:textId="4B4332D3" w:rsidR="00D86D13" w:rsidRPr="00D86D13" w:rsidRDefault="00D86D13" w:rsidP="00D86D13">
            <w:pPr>
              <w:widowControl w:val="0"/>
              <w:autoSpaceDE w:val="0"/>
              <w:autoSpaceDN w:val="0"/>
              <w:adjustRightInd w:val="0"/>
              <w:spacing w:after="0" w:line="240" w:lineRule="auto"/>
              <w:rPr>
                <w:b/>
                <w:i/>
                <w:szCs w:val="24"/>
              </w:rPr>
            </w:pPr>
            <w:r w:rsidRPr="00D86D13">
              <w:rPr>
                <w:b/>
                <w:i/>
                <w:szCs w:val="24"/>
              </w:rPr>
              <w:t>Contemporary Trends and Future Directions</w:t>
            </w:r>
          </w:p>
        </w:tc>
        <w:tc>
          <w:tcPr>
            <w:tcW w:w="1615" w:type="dxa"/>
          </w:tcPr>
          <w:p w14:paraId="70CCF2BF" w14:textId="4F7C2565" w:rsidR="00D86D13" w:rsidRDefault="005D64FB" w:rsidP="003656D3">
            <w:pPr>
              <w:widowControl w:val="0"/>
              <w:autoSpaceDE w:val="0"/>
              <w:autoSpaceDN w:val="0"/>
              <w:adjustRightInd w:val="0"/>
              <w:spacing w:after="0" w:line="240" w:lineRule="auto"/>
              <w:rPr>
                <w:b/>
                <w:i/>
                <w:szCs w:val="24"/>
              </w:rPr>
            </w:pPr>
            <w:r>
              <w:rPr>
                <w:b/>
                <w:i/>
                <w:szCs w:val="24"/>
              </w:rPr>
              <w:t>2, 3, 4</w:t>
            </w:r>
            <w:r w:rsidR="00E274EE">
              <w:rPr>
                <w:b/>
                <w:i/>
                <w:szCs w:val="24"/>
              </w:rPr>
              <w:t>, 7</w:t>
            </w:r>
          </w:p>
        </w:tc>
      </w:tr>
      <w:tr w:rsidR="00025855" w14:paraId="6321409E" w14:textId="77777777" w:rsidTr="00025855">
        <w:tc>
          <w:tcPr>
            <w:tcW w:w="1017" w:type="dxa"/>
          </w:tcPr>
          <w:p w14:paraId="7AD22E75" w14:textId="1585F8BF" w:rsidR="00025855" w:rsidRDefault="00AB299A" w:rsidP="001947D3">
            <w:pPr>
              <w:widowControl w:val="0"/>
              <w:autoSpaceDE w:val="0"/>
              <w:autoSpaceDN w:val="0"/>
              <w:adjustRightInd w:val="0"/>
              <w:spacing w:after="0" w:line="240" w:lineRule="auto"/>
              <w:jc w:val="center"/>
              <w:rPr>
                <w:b/>
                <w:i/>
                <w:szCs w:val="24"/>
              </w:rPr>
            </w:pPr>
            <w:bookmarkStart w:id="1" w:name="_Hlk118465712"/>
            <w:r>
              <w:rPr>
                <w:b/>
                <w:i/>
                <w:szCs w:val="24"/>
              </w:rPr>
              <w:t>7</w:t>
            </w:r>
          </w:p>
        </w:tc>
        <w:tc>
          <w:tcPr>
            <w:tcW w:w="5998" w:type="dxa"/>
          </w:tcPr>
          <w:p w14:paraId="429C837C" w14:textId="77777777" w:rsidR="00025855" w:rsidRDefault="002530CD" w:rsidP="003656D3">
            <w:pPr>
              <w:widowControl w:val="0"/>
              <w:autoSpaceDE w:val="0"/>
              <w:autoSpaceDN w:val="0"/>
              <w:adjustRightInd w:val="0"/>
              <w:spacing w:after="0" w:line="240" w:lineRule="auto"/>
              <w:rPr>
                <w:b/>
                <w:i/>
                <w:szCs w:val="24"/>
              </w:rPr>
            </w:pPr>
            <w:r>
              <w:rPr>
                <w:b/>
                <w:i/>
                <w:szCs w:val="24"/>
              </w:rPr>
              <w:t>Somatic Symptom and Dissociative Disorders</w:t>
            </w:r>
          </w:p>
          <w:p w14:paraId="69DB12BA" w14:textId="77777777" w:rsidR="002530CD" w:rsidRPr="00B64D3C" w:rsidRDefault="002530CD" w:rsidP="002530CD">
            <w:pPr>
              <w:pStyle w:val="ListParagraph"/>
              <w:numPr>
                <w:ilvl w:val="0"/>
                <w:numId w:val="11"/>
              </w:numPr>
            </w:pPr>
            <w:r w:rsidRPr="00B64D3C">
              <w:t>Factitious Disorder</w:t>
            </w:r>
          </w:p>
          <w:p w14:paraId="146A6B20" w14:textId="77777777" w:rsidR="002530CD" w:rsidRPr="00B64D3C" w:rsidRDefault="002530CD" w:rsidP="002530CD">
            <w:pPr>
              <w:pStyle w:val="ListParagraph"/>
              <w:numPr>
                <w:ilvl w:val="0"/>
                <w:numId w:val="11"/>
              </w:numPr>
            </w:pPr>
            <w:r w:rsidRPr="00B64D3C">
              <w:t>Conversion and Somatic Symptom Disorder</w:t>
            </w:r>
          </w:p>
          <w:p w14:paraId="519C6046" w14:textId="77777777" w:rsidR="002530CD" w:rsidRPr="00B64D3C" w:rsidRDefault="002530CD" w:rsidP="002530CD">
            <w:pPr>
              <w:pStyle w:val="ListParagraph"/>
              <w:numPr>
                <w:ilvl w:val="0"/>
                <w:numId w:val="11"/>
              </w:numPr>
            </w:pPr>
            <w:r w:rsidRPr="00B64D3C">
              <w:t>Illness Anxiety Disorder</w:t>
            </w:r>
          </w:p>
          <w:p w14:paraId="7726395D" w14:textId="77777777" w:rsidR="002530CD" w:rsidRPr="00B64D3C" w:rsidRDefault="002530CD" w:rsidP="002530CD">
            <w:pPr>
              <w:pStyle w:val="ListParagraph"/>
              <w:numPr>
                <w:ilvl w:val="0"/>
                <w:numId w:val="11"/>
              </w:numPr>
            </w:pPr>
            <w:r w:rsidRPr="00B64D3C">
              <w:t>Psychological Factors affecting other medical Conditions</w:t>
            </w:r>
          </w:p>
          <w:p w14:paraId="4593E09E" w14:textId="77777777" w:rsidR="002530CD" w:rsidRDefault="002530CD" w:rsidP="002530CD">
            <w:pPr>
              <w:widowControl w:val="0"/>
              <w:autoSpaceDE w:val="0"/>
              <w:autoSpaceDN w:val="0"/>
              <w:adjustRightInd w:val="0"/>
              <w:spacing w:after="0" w:line="240" w:lineRule="auto"/>
              <w:rPr>
                <w:b/>
                <w:i/>
                <w:szCs w:val="24"/>
              </w:rPr>
            </w:pPr>
            <w:r w:rsidRPr="002530CD">
              <w:rPr>
                <w:b/>
                <w:i/>
                <w:szCs w:val="24"/>
              </w:rPr>
              <w:t>Dissociative Disorders</w:t>
            </w:r>
          </w:p>
          <w:p w14:paraId="10424605" w14:textId="5D55E2CA" w:rsidR="002530CD" w:rsidRPr="006C4B9A" w:rsidRDefault="006C4B9A" w:rsidP="006C4B9A">
            <w:pPr>
              <w:pStyle w:val="ListParagraph"/>
              <w:widowControl w:val="0"/>
              <w:numPr>
                <w:ilvl w:val="0"/>
                <w:numId w:val="13"/>
              </w:numPr>
              <w:autoSpaceDE w:val="0"/>
              <w:autoSpaceDN w:val="0"/>
              <w:adjustRightInd w:val="0"/>
              <w:spacing w:after="0" w:line="240" w:lineRule="auto"/>
              <w:ind w:firstLine="312"/>
              <w:rPr>
                <w:b/>
                <w:i/>
                <w:szCs w:val="24"/>
              </w:rPr>
            </w:pPr>
            <w:r>
              <w:rPr>
                <w:szCs w:val="24"/>
              </w:rPr>
              <w:t>Disassociate Amnesia</w:t>
            </w:r>
          </w:p>
          <w:p w14:paraId="11757286" w14:textId="77777777" w:rsidR="006C4B9A" w:rsidRPr="006C4B9A" w:rsidRDefault="006C4B9A" w:rsidP="006C4B9A">
            <w:pPr>
              <w:pStyle w:val="ListParagraph"/>
              <w:widowControl w:val="0"/>
              <w:numPr>
                <w:ilvl w:val="0"/>
                <w:numId w:val="13"/>
              </w:numPr>
              <w:autoSpaceDE w:val="0"/>
              <w:autoSpaceDN w:val="0"/>
              <w:adjustRightInd w:val="0"/>
              <w:spacing w:after="0" w:line="240" w:lineRule="auto"/>
              <w:ind w:left="1482" w:hanging="450"/>
              <w:rPr>
                <w:b/>
                <w:i/>
                <w:szCs w:val="24"/>
              </w:rPr>
            </w:pPr>
            <w:r>
              <w:rPr>
                <w:szCs w:val="24"/>
              </w:rPr>
              <w:t>Depersonalization and Derealization Disorder</w:t>
            </w:r>
          </w:p>
          <w:p w14:paraId="399DAE34" w14:textId="77777777" w:rsidR="006C4B9A" w:rsidRPr="00B45CDC" w:rsidRDefault="006C4B9A" w:rsidP="006C4B9A">
            <w:pPr>
              <w:pStyle w:val="ListParagraph"/>
              <w:widowControl w:val="0"/>
              <w:numPr>
                <w:ilvl w:val="0"/>
                <w:numId w:val="13"/>
              </w:numPr>
              <w:autoSpaceDE w:val="0"/>
              <w:autoSpaceDN w:val="0"/>
              <w:adjustRightInd w:val="0"/>
              <w:spacing w:after="0" w:line="240" w:lineRule="auto"/>
              <w:ind w:left="1482" w:hanging="450"/>
              <w:rPr>
                <w:b/>
                <w:i/>
                <w:szCs w:val="24"/>
              </w:rPr>
            </w:pPr>
            <w:r>
              <w:rPr>
                <w:szCs w:val="24"/>
              </w:rPr>
              <w:t>Dissociative Identity Disorder</w:t>
            </w:r>
          </w:p>
          <w:p w14:paraId="6C4D3F9A" w14:textId="2A0EA0A0" w:rsidR="00B45CDC" w:rsidRPr="00B45CDC" w:rsidRDefault="00B45CDC" w:rsidP="00B45CDC">
            <w:pPr>
              <w:widowControl w:val="0"/>
              <w:autoSpaceDE w:val="0"/>
              <w:autoSpaceDN w:val="0"/>
              <w:adjustRightInd w:val="0"/>
              <w:spacing w:after="0" w:line="240" w:lineRule="auto"/>
              <w:rPr>
                <w:b/>
                <w:i/>
                <w:szCs w:val="24"/>
              </w:rPr>
            </w:pPr>
            <w:r>
              <w:rPr>
                <w:b/>
                <w:i/>
                <w:szCs w:val="24"/>
              </w:rPr>
              <w:t>Etiology and Treatment</w:t>
            </w:r>
          </w:p>
        </w:tc>
        <w:tc>
          <w:tcPr>
            <w:tcW w:w="1615" w:type="dxa"/>
          </w:tcPr>
          <w:p w14:paraId="6A8DF5F2" w14:textId="41BCE6B7" w:rsidR="00025855" w:rsidRDefault="005D64FB" w:rsidP="003656D3">
            <w:pPr>
              <w:widowControl w:val="0"/>
              <w:autoSpaceDE w:val="0"/>
              <w:autoSpaceDN w:val="0"/>
              <w:adjustRightInd w:val="0"/>
              <w:spacing w:after="0" w:line="240" w:lineRule="auto"/>
              <w:rPr>
                <w:b/>
                <w:i/>
                <w:szCs w:val="24"/>
              </w:rPr>
            </w:pPr>
            <w:r>
              <w:rPr>
                <w:b/>
                <w:i/>
                <w:szCs w:val="24"/>
              </w:rPr>
              <w:t>2, 3, 4</w:t>
            </w:r>
            <w:r w:rsidR="00E274EE">
              <w:rPr>
                <w:b/>
                <w:i/>
                <w:szCs w:val="24"/>
              </w:rPr>
              <w:t>, 7</w:t>
            </w:r>
          </w:p>
        </w:tc>
      </w:tr>
      <w:bookmarkEnd w:id="1"/>
      <w:tr w:rsidR="00025855" w14:paraId="665A540C" w14:textId="77777777" w:rsidTr="00025855">
        <w:tc>
          <w:tcPr>
            <w:tcW w:w="1017" w:type="dxa"/>
          </w:tcPr>
          <w:p w14:paraId="0DB8E955" w14:textId="744AD36F" w:rsidR="00025855" w:rsidRDefault="00AB299A" w:rsidP="001947D3">
            <w:pPr>
              <w:widowControl w:val="0"/>
              <w:autoSpaceDE w:val="0"/>
              <w:autoSpaceDN w:val="0"/>
              <w:adjustRightInd w:val="0"/>
              <w:spacing w:after="0" w:line="240" w:lineRule="auto"/>
              <w:jc w:val="center"/>
              <w:rPr>
                <w:b/>
                <w:i/>
                <w:szCs w:val="24"/>
              </w:rPr>
            </w:pPr>
            <w:r>
              <w:rPr>
                <w:b/>
                <w:i/>
                <w:szCs w:val="24"/>
              </w:rPr>
              <w:t>8</w:t>
            </w:r>
          </w:p>
        </w:tc>
        <w:tc>
          <w:tcPr>
            <w:tcW w:w="5998" w:type="dxa"/>
          </w:tcPr>
          <w:p w14:paraId="06A5E6B7" w14:textId="41FEF7B7" w:rsidR="00025855" w:rsidRDefault="008775C5" w:rsidP="003656D3">
            <w:pPr>
              <w:widowControl w:val="0"/>
              <w:autoSpaceDE w:val="0"/>
              <w:autoSpaceDN w:val="0"/>
              <w:adjustRightInd w:val="0"/>
              <w:spacing w:after="0" w:line="240" w:lineRule="auto"/>
              <w:rPr>
                <w:b/>
                <w:i/>
                <w:szCs w:val="24"/>
              </w:rPr>
            </w:pPr>
            <w:r>
              <w:rPr>
                <w:b/>
                <w:i/>
                <w:szCs w:val="24"/>
              </w:rPr>
              <w:t xml:space="preserve">Depressive and </w:t>
            </w:r>
            <w:r w:rsidR="006C4B9A">
              <w:rPr>
                <w:b/>
                <w:i/>
                <w:szCs w:val="24"/>
              </w:rPr>
              <w:t>Bipolar</w:t>
            </w:r>
            <w:r>
              <w:rPr>
                <w:b/>
                <w:i/>
                <w:szCs w:val="24"/>
              </w:rPr>
              <w:t xml:space="preserve"> Disorders</w:t>
            </w:r>
          </w:p>
          <w:p w14:paraId="511A46B5" w14:textId="77777777" w:rsidR="006C4B9A" w:rsidRPr="00B64D3C" w:rsidRDefault="006C4B9A" w:rsidP="006C4B9A">
            <w:pPr>
              <w:pStyle w:val="ListParagraph"/>
              <w:numPr>
                <w:ilvl w:val="0"/>
                <w:numId w:val="12"/>
              </w:numPr>
            </w:pPr>
            <w:r w:rsidRPr="00B64D3C">
              <w:t>Unipolar Depression</w:t>
            </w:r>
          </w:p>
          <w:p w14:paraId="78177933" w14:textId="4901AAE2" w:rsidR="006C4B9A" w:rsidRDefault="006C4B9A" w:rsidP="006C4B9A">
            <w:pPr>
              <w:pStyle w:val="ListParagraph"/>
              <w:numPr>
                <w:ilvl w:val="0"/>
                <w:numId w:val="12"/>
              </w:numPr>
            </w:pPr>
            <w:r w:rsidRPr="00B64D3C">
              <w:t>Bipolar Depression</w:t>
            </w:r>
          </w:p>
          <w:p w14:paraId="60058674" w14:textId="1F270140" w:rsidR="006C4B9A" w:rsidRPr="00B64D3C" w:rsidRDefault="006C4B9A" w:rsidP="006C4B9A">
            <w:pPr>
              <w:pStyle w:val="ListParagraph"/>
              <w:numPr>
                <w:ilvl w:val="0"/>
                <w:numId w:val="12"/>
              </w:numPr>
            </w:pPr>
            <w:r>
              <w:t>Symptomatology and prevalence</w:t>
            </w:r>
          </w:p>
          <w:p w14:paraId="37918580" w14:textId="6D720A15" w:rsidR="006C4B9A" w:rsidRDefault="006C4B9A" w:rsidP="006C4B9A">
            <w:pPr>
              <w:pStyle w:val="ListParagraph"/>
              <w:numPr>
                <w:ilvl w:val="0"/>
                <w:numId w:val="12"/>
              </w:numPr>
            </w:pPr>
            <w:r w:rsidRPr="00B64D3C">
              <w:t>Treatment for unipolar and bipolar depression</w:t>
            </w:r>
          </w:p>
          <w:p w14:paraId="4AF9C954" w14:textId="1F44BEF8" w:rsidR="006C4B9A" w:rsidRDefault="006C4B9A" w:rsidP="006C4B9A">
            <w:pPr>
              <w:pStyle w:val="ListParagraph"/>
              <w:numPr>
                <w:ilvl w:val="0"/>
                <w:numId w:val="12"/>
              </w:numPr>
            </w:pPr>
            <w:r>
              <w:t>Contemporary Trends and Future Directions</w:t>
            </w:r>
          </w:p>
          <w:p w14:paraId="09DC25FE" w14:textId="6C01A93C" w:rsidR="006C4B9A" w:rsidRPr="006C4B9A" w:rsidRDefault="00B45CDC" w:rsidP="00D86D13">
            <w:pPr>
              <w:pStyle w:val="ListParagraph"/>
              <w:numPr>
                <w:ilvl w:val="0"/>
                <w:numId w:val="12"/>
              </w:numPr>
              <w:rPr>
                <w:szCs w:val="24"/>
              </w:rPr>
            </w:pPr>
            <w:r>
              <w:t>Etiology and Treatment</w:t>
            </w:r>
          </w:p>
        </w:tc>
        <w:tc>
          <w:tcPr>
            <w:tcW w:w="1615" w:type="dxa"/>
          </w:tcPr>
          <w:p w14:paraId="5DAA3905" w14:textId="05983086" w:rsidR="00025855" w:rsidRDefault="005D64FB" w:rsidP="003656D3">
            <w:pPr>
              <w:widowControl w:val="0"/>
              <w:autoSpaceDE w:val="0"/>
              <w:autoSpaceDN w:val="0"/>
              <w:adjustRightInd w:val="0"/>
              <w:spacing w:after="0" w:line="240" w:lineRule="auto"/>
              <w:rPr>
                <w:b/>
                <w:i/>
                <w:szCs w:val="24"/>
              </w:rPr>
            </w:pPr>
            <w:r>
              <w:rPr>
                <w:b/>
                <w:i/>
                <w:szCs w:val="24"/>
              </w:rPr>
              <w:t>2, 3, 4</w:t>
            </w:r>
            <w:r w:rsidR="00E274EE">
              <w:rPr>
                <w:b/>
                <w:i/>
                <w:szCs w:val="24"/>
              </w:rPr>
              <w:t>, 7</w:t>
            </w:r>
          </w:p>
        </w:tc>
      </w:tr>
      <w:tr w:rsidR="00C02165" w14:paraId="62FF6036" w14:textId="77777777" w:rsidTr="00025855">
        <w:tc>
          <w:tcPr>
            <w:tcW w:w="1017" w:type="dxa"/>
          </w:tcPr>
          <w:p w14:paraId="392CFFB2" w14:textId="77777777" w:rsidR="00C02165" w:rsidRDefault="00C02165" w:rsidP="001947D3">
            <w:pPr>
              <w:widowControl w:val="0"/>
              <w:autoSpaceDE w:val="0"/>
              <w:autoSpaceDN w:val="0"/>
              <w:adjustRightInd w:val="0"/>
              <w:spacing w:after="0" w:line="240" w:lineRule="auto"/>
              <w:jc w:val="center"/>
              <w:rPr>
                <w:b/>
                <w:i/>
                <w:szCs w:val="24"/>
              </w:rPr>
            </w:pPr>
          </w:p>
        </w:tc>
        <w:tc>
          <w:tcPr>
            <w:tcW w:w="5998" w:type="dxa"/>
          </w:tcPr>
          <w:p w14:paraId="0E5A1906" w14:textId="77777777" w:rsidR="00C02165" w:rsidRDefault="00C02165" w:rsidP="003656D3">
            <w:pPr>
              <w:widowControl w:val="0"/>
              <w:autoSpaceDE w:val="0"/>
              <w:autoSpaceDN w:val="0"/>
              <w:adjustRightInd w:val="0"/>
              <w:spacing w:after="0" w:line="240" w:lineRule="auto"/>
              <w:rPr>
                <w:b/>
                <w:i/>
                <w:szCs w:val="24"/>
              </w:rPr>
            </w:pPr>
          </w:p>
        </w:tc>
        <w:tc>
          <w:tcPr>
            <w:tcW w:w="1615" w:type="dxa"/>
          </w:tcPr>
          <w:p w14:paraId="317EA7FD" w14:textId="77777777" w:rsidR="00C02165" w:rsidRDefault="00C02165" w:rsidP="003656D3">
            <w:pPr>
              <w:widowControl w:val="0"/>
              <w:autoSpaceDE w:val="0"/>
              <w:autoSpaceDN w:val="0"/>
              <w:adjustRightInd w:val="0"/>
              <w:spacing w:after="0" w:line="240" w:lineRule="auto"/>
              <w:rPr>
                <w:b/>
                <w:i/>
                <w:szCs w:val="24"/>
              </w:rPr>
            </w:pPr>
          </w:p>
        </w:tc>
      </w:tr>
      <w:tr w:rsidR="00025855" w14:paraId="4BF0B06C" w14:textId="77777777" w:rsidTr="00025855">
        <w:tc>
          <w:tcPr>
            <w:tcW w:w="1017" w:type="dxa"/>
          </w:tcPr>
          <w:p w14:paraId="32574B65" w14:textId="53DF74FE" w:rsidR="00025855" w:rsidRDefault="00D86D13" w:rsidP="001947D3">
            <w:pPr>
              <w:widowControl w:val="0"/>
              <w:autoSpaceDE w:val="0"/>
              <w:autoSpaceDN w:val="0"/>
              <w:adjustRightInd w:val="0"/>
              <w:spacing w:after="0" w:line="240" w:lineRule="auto"/>
              <w:jc w:val="center"/>
              <w:rPr>
                <w:b/>
                <w:i/>
                <w:szCs w:val="24"/>
              </w:rPr>
            </w:pPr>
            <w:r>
              <w:rPr>
                <w:b/>
                <w:i/>
                <w:szCs w:val="24"/>
              </w:rPr>
              <w:t>9</w:t>
            </w:r>
          </w:p>
        </w:tc>
        <w:tc>
          <w:tcPr>
            <w:tcW w:w="5998" w:type="dxa"/>
          </w:tcPr>
          <w:p w14:paraId="4ED761F6" w14:textId="77777777" w:rsidR="00025855" w:rsidRDefault="00D86D13" w:rsidP="003656D3">
            <w:pPr>
              <w:widowControl w:val="0"/>
              <w:autoSpaceDE w:val="0"/>
              <w:autoSpaceDN w:val="0"/>
              <w:adjustRightInd w:val="0"/>
              <w:spacing w:after="0" w:line="240" w:lineRule="auto"/>
              <w:rPr>
                <w:b/>
                <w:i/>
                <w:szCs w:val="24"/>
              </w:rPr>
            </w:pPr>
            <w:r>
              <w:rPr>
                <w:b/>
                <w:i/>
                <w:szCs w:val="24"/>
              </w:rPr>
              <w:t>Suicide</w:t>
            </w:r>
          </w:p>
          <w:p w14:paraId="05B8718F" w14:textId="1E95DF6E" w:rsidR="00E43D40" w:rsidRDefault="00E43D40" w:rsidP="00D86D13">
            <w:pPr>
              <w:pStyle w:val="ListParagraph"/>
              <w:widowControl w:val="0"/>
              <w:numPr>
                <w:ilvl w:val="0"/>
                <w:numId w:val="17"/>
              </w:numPr>
              <w:autoSpaceDE w:val="0"/>
              <w:autoSpaceDN w:val="0"/>
              <w:adjustRightInd w:val="0"/>
              <w:spacing w:after="0" w:line="240" w:lineRule="auto"/>
              <w:rPr>
                <w:szCs w:val="24"/>
              </w:rPr>
            </w:pPr>
            <w:r>
              <w:rPr>
                <w:szCs w:val="24"/>
              </w:rPr>
              <w:t>A Multipath Perspective to Suicide</w:t>
            </w:r>
          </w:p>
          <w:p w14:paraId="0EBEB262" w14:textId="00F658C7" w:rsidR="00D86D13" w:rsidRPr="00D86D13" w:rsidRDefault="00D86D13" w:rsidP="00D86D13">
            <w:pPr>
              <w:pStyle w:val="ListParagraph"/>
              <w:widowControl w:val="0"/>
              <w:numPr>
                <w:ilvl w:val="0"/>
                <w:numId w:val="17"/>
              </w:numPr>
              <w:autoSpaceDE w:val="0"/>
              <w:autoSpaceDN w:val="0"/>
              <w:adjustRightInd w:val="0"/>
              <w:spacing w:after="0" w:line="240" w:lineRule="auto"/>
              <w:rPr>
                <w:szCs w:val="24"/>
              </w:rPr>
            </w:pPr>
            <w:r w:rsidRPr="00D86D13">
              <w:rPr>
                <w:szCs w:val="24"/>
              </w:rPr>
              <w:t>Patterns and Statistics</w:t>
            </w:r>
          </w:p>
          <w:p w14:paraId="44CE18B1" w14:textId="32D352E3" w:rsidR="00D86D13" w:rsidRPr="00D86D13" w:rsidRDefault="00D86D13" w:rsidP="00D86D13">
            <w:pPr>
              <w:pStyle w:val="ListParagraph"/>
              <w:widowControl w:val="0"/>
              <w:numPr>
                <w:ilvl w:val="0"/>
                <w:numId w:val="17"/>
              </w:numPr>
              <w:autoSpaceDE w:val="0"/>
              <w:autoSpaceDN w:val="0"/>
              <w:adjustRightInd w:val="0"/>
              <w:spacing w:after="0" w:line="240" w:lineRule="auto"/>
              <w:rPr>
                <w:szCs w:val="24"/>
              </w:rPr>
            </w:pPr>
            <w:r>
              <w:rPr>
                <w:szCs w:val="24"/>
              </w:rPr>
              <w:t>Specific populations</w:t>
            </w:r>
          </w:p>
          <w:p w14:paraId="319615E5" w14:textId="78CCCFD4" w:rsidR="00D86D13" w:rsidRPr="00D86D13" w:rsidRDefault="00D86D13" w:rsidP="00D86D13">
            <w:pPr>
              <w:pStyle w:val="ListParagraph"/>
              <w:widowControl w:val="0"/>
              <w:numPr>
                <w:ilvl w:val="0"/>
                <w:numId w:val="17"/>
              </w:numPr>
              <w:autoSpaceDE w:val="0"/>
              <w:autoSpaceDN w:val="0"/>
              <w:adjustRightInd w:val="0"/>
              <w:spacing w:after="0" w:line="240" w:lineRule="auto"/>
              <w:rPr>
                <w:szCs w:val="24"/>
              </w:rPr>
            </w:pPr>
            <w:r w:rsidRPr="00D86D13">
              <w:rPr>
                <w:szCs w:val="24"/>
              </w:rPr>
              <w:t>Underlying Causes</w:t>
            </w:r>
            <w:r>
              <w:rPr>
                <w:szCs w:val="24"/>
              </w:rPr>
              <w:t xml:space="preserve"> and Triggers</w:t>
            </w:r>
          </w:p>
          <w:p w14:paraId="65D2B2A1" w14:textId="55261C1C" w:rsidR="00D86D13" w:rsidRPr="00D86D13" w:rsidRDefault="00D86D13" w:rsidP="00D86D13">
            <w:pPr>
              <w:pStyle w:val="ListParagraph"/>
              <w:widowControl w:val="0"/>
              <w:numPr>
                <w:ilvl w:val="0"/>
                <w:numId w:val="17"/>
              </w:numPr>
              <w:autoSpaceDE w:val="0"/>
              <w:autoSpaceDN w:val="0"/>
              <w:adjustRightInd w:val="0"/>
              <w:spacing w:after="0" w:line="240" w:lineRule="auto"/>
              <w:rPr>
                <w:szCs w:val="24"/>
              </w:rPr>
            </w:pPr>
            <w:r>
              <w:rPr>
                <w:szCs w:val="24"/>
              </w:rPr>
              <w:t>Assessing</w:t>
            </w:r>
            <w:r w:rsidRPr="00D86D13">
              <w:rPr>
                <w:szCs w:val="24"/>
              </w:rPr>
              <w:t xml:space="preserve"> for </w:t>
            </w:r>
            <w:r w:rsidR="00E43D40">
              <w:rPr>
                <w:szCs w:val="24"/>
              </w:rPr>
              <w:t>S</w:t>
            </w:r>
            <w:r w:rsidRPr="00D86D13">
              <w:rPr>
                <w:szCs w:val="24"/>
              </w:rPr>
              <w:t>uicidality</w:t>
            </w:r>
          </w:p>
          <w:p w14:paraId="5C8CDB02" w14:textId="77777777" w:rsidR="00D86D13" w:rsidRDefault="00E43D40" w:rsidP="00D86D13">
            <w:pPr>
              <w:pStyle w:val="ListParagraph"/>
              <w:widowControl w:val="0"/>
              <w:numPr>
                <w:ilvl w:val="0"/>
                <w:numId w:val="17"/>
              </w:numPr>
              <w:autoSpaceDE w:val="0"/>
              <w:autoSpaceDN w:val="0"/>
              <w:adjustRightInd w:val="0"/>
              <w:spacing w:after="0" w:line="240" w:lineRule="auto"/>
              <w:rPr>
                <w:szCs w:val="24"/>
              </w:rPr>
            </w:pPr>
            <w:r>
              <w:rPr>
                <w:szCs w:val="24"/>
              </w:rPr>
              <w:t xml:space="preserve">Prevention and </w:t>
            </w:r>
            <w:r w:rsidR="00D86D13" w:rsidRPr="00D86D13">
              <w:rPr>
                <w:szCs w:val="24"/>
              </w:rPr>
              <w:t>Treatment</w:t>
            </w:r>
          </w:p>
          <w:p w14:paraId="35D9272F" w14:textId="77777777" w:rsidR="00E43D40" w:rsidRDefault="00E43D40" w:rsidP="00D86D13">
            <w:pPr>
              <w:pStyle w:val="ListParagraph"/>
              <w:widowControl w:val="0"/>
              <w:numPr>
                <w:ilvl w:val="0"/>
                <w:numId w:val="17"/>
              </w:numPr>
              <w:autoSpaceDE w:val="0"/>
              <w:autoSpaceDN w:val="0"/>
              <w:adjustRightInd w:val="0"/>
              <w:spacing w:after="0" w:line="240" w:lineRule="auto"/>
              <w:rPr>
                <w:szCs w:val="24"/>
              </w:rPr>
            </w:pPr>
            <w:r>
              <w:rPr>
                <w:szCs w:val="24"/>
              </w:rPr>
              <w:t>Moral and Ethical Considerations</w:t>
            </w:r>
          </w:p>
          <w:p w14:paraId="31AF192D" w14:textId="77777777" w:rsidR="00E43D40" w:rsidRPr="00E43D40" w:rsidRDefault="00E43D40" w:rsidP="00E43D40">
            <w:pPr>
              <w:pStyle w:val="ListParagraph"/>
              <w:numPr>
                <w:ilvl w:val="0"/>
                <w:numId w:val="17"/>
              </w:numPr>
              <w:rPr>
                <w:szCs w:val="24"/>
              </w:rPr>
            </w:pPr>
            <w:r w:rsidRPr="00E43D40">
              <w:rPr>
                <w:szCs w:val="24"/>
              </w:rPr>
              <w:t>Contemporary Trends and Future Directions</w:t>
            </w:r>
          </w:p>
          <w:p w14:paraId="59F41EE8" w14:textId="585AFE43" w:rsidR="00E43D40" w:rsidRPr="00D86D13" w:rsidRDefault="00E43D40" w:rsidP="00E43D40">
            <w:pPr>
              <w:pStyle w:val="ListParagraph"/>
              <w:widowControl w:val="0"/>
              <w:autoSpaceDE w:val="0"/>
              <w:autoSpaceDN w:val="0"/>
              <w:adjustRightInd w:val="0"/>
              <w:spacing w:after="0" w:line="240" w:lineRule="auto"/>
              <w:rPr>
                <w:szCs w:val="24"/>
              </w:rPr>
            </w:pPr>
          </w:p>
        </w:tc>
        <w:tc>
          <w:tcPr>
            <w:tcW w:w="1615" w:type="dxa"/>
          </w:tcPr>
          <w:p w14:paraId="0552937C" w14:textId="7632D18D" w:rsidR="00025855" w:rsidRDefault="005D64FB" w:rsidP="003656D3">
            <w:pPr>
              <w:widowControl w:val="0"/>
              <w:autoSpaceDE w:val="0"/>
              <w:autoSpaceDN w:val="0"/>
              <w:adjustRightInd w:val="0"/>
              <w:spacing w:after="0" w:line="240" w:lineRule="auto"/>
              <w:rPr>
                <w:b/>
                <w:i/>
                <w:szCs w:val="24"/>
              </w:rPr>
            </w:pPr>
            <w:r>
              <w:rPr>
                <w:b/>
                <w:i/>
                <w:szCs w:val="24"/>
              </w:rPr>
              <w:t>2, 3, 4</w:t>
            </w:r>
            <w:r w:rsidR="00E274EE">
              <w:rPr>
                <w:b/>
                <w:i/>
                <w:szCs w:val="24"/>
              </w:rPr>
              <w:t>, 7</w:t>
            </w:r>
          </w:p>
        </w:tc>
      </w:tr>
      <w:tr w:rsidR="00AB299A" w14:paraId="2AE59650" w14:textId="77777777" w:rsidTr="003335AB">
        <w:trPr>
          <w:trHeight w:val="1997"/>
        </w:trPr>
        <w:tc>
          <w:tcPr>
            <w:tcW w:w="1017" w:type="dxa"/>
          </w:tcPr>
          <w:p w14:paraId="5F74F445" w14:textId="62F42FE3" w:rsidR="00AB299A" w:rsidRDefault="00E20E07" w:rsidP="001947D3">
            <w:pPr>
              <w:widowControl w:val="0"/>
              <w:autoSpaceDE w:val="0"/>
              <w:autoSpaceDN w:val="0"/>
              <w:adjustRightInd w:val="0"/>
              <w:spacing w:after="0" w:line="240" w:lineRule="auto"/>
              <w:jc w:val="center"/>
              <w:rPr>
                <w:b/>
                <w:i/>
                <w:szCs w:val="24"/>
              </w:rPr>
            </w:pPr>
            <w:r>
              <w:rPr>
                <w:b/>
                <w:i/>
                <w:szCs w:val="24"/>
              </w:rPr>
              <w:lastRenderedPageBreak/>
              <w:t>10</w:t>
            </w:r>
          </w:p>
        </w:tc>
        <w:tc>
          <w:tcPr>
            <w:tcW w:w="5998" w:type="dxa"/>
          </w:tcPr>
          <w:p w14:paraId="7E6DF0C0" w14:textId="77777777" w:rsidR="00AB299A" w:rsidRPr="003335AB" w:rsidRDefault="00E20E07" w:rsidP="003656D3">
            <w:pPr>
              <w:widowControl w:val="0"/>
              <w:autoSpaceDE w:val="0"/>
              <w:autoSpaceDN w:val="0"/>
              <w:adjustRightInd w:val="0"/>
              <w:spacing w:after="0" w:line="240" w:lineRule="auto"/>
              <w:rPr>
                <w:b/>
                <w:i/>
                <w:szCs w:val="24"/>
              </w:rPr>
            </w:pPr>
            <w:r w:rsidRPr="003335AB">
              <w:rPr>
                <w:b/>
                <w:i/>
                <w:szCs w:val="24"/>
              </w:rPr>
              <w:t>Eating Disorders</w:t>
            </w:r>
          </w:p>
          <w:p w14:paraId="052B5C35" w14:textId="166A571C" w:rsidR="00E20E07" w:rsidRPr="003335AB" w:rsidRDefault="00E20E07" w:rsidP="00E20E07">
            <w:pPr>
              <w:pStyle w:val="ListParagraph"/>
              <w:widowControl w:val="0"/>
              <w:numPr>
                <w:ilvl w:val="0"/>
                <w:numId w:val="18"/>
              </w:numPr>
              <w:autoSpaceDE w:val="0"/>
              <w:autoSpaceDN w:val="0"/>
              <w:adjustRightInd w:val="0"/>
              <w:spacing w:after="0" w:line="240" w:lineRule="auto"/>
              <w:rPr>
                <w:szCs w:val="24"/>
              </w:rPr>
            </w:pPr>
            <w:r w:rsidRPr="003335AB">
              <w:rPr>
                <w:szCs w:val="24"/>
              </w:rPr>
              <w:t>Anorexia Nervosa</w:t>
            </w:r>
          </w:p>
          <w:p w14:paraId="79FFAF71" w14:textId="77777777" w:rsidR="00E20E07" w:rsidRPr="003335AB" w:rsidRDefault="00E20E07" w:rsidP="00E20E07">
            <w:pPr>
              <w:pStyle w:val="ListParagraph"/>
              <w:widowControl w:val="0"/>
              <w:numPr>
                <w:ilvl w:val="0"/>
                <w:numId w:val="18"/>
              </w:numPr>
              <w:autoSpaceDE w:val="0"/>
              <w:autoSpaceDN w:val="0"/>
              <w:adjustRightInd w:val="0"/>
              <w:spacing w:after="0" w:line="240" w:lineRule="auto"/>
              <w:rPr>
                <w:szCs w:val="24"/>
              </w:rPr>
            </w:pPr>
            <w:r w:rsidRPr="003335AB">
              <w:rPr>
                <w:szCs w:val="24"/>
              </w:rPr>
              <w:t>Bulimia Nervosa</w:t>
            </w:r>
          </w:p>
          <w:p w14:paraId="41F4A83C" w14:textId="77777777" w:rsidR="00E20E07" w:rsidRPr="003335AB" w:rsidRDefault="00E20E07" w:rsidP="00E20E07">
            <w:pPr>
              <w:pStyle w:val="ListParagraph"/>
              <w:widowControl w:val="0"/>
              <w:numPr>
                <w:ilvl w:val="0"/>
                <w:numId w:val="18"/>
              </w:numPr>
              <w:autoSpaceDE w:val="0"/>
              <w:autoSpaceDN w:val="0"/>
              <w:adjustRightInd w:val="0"/>
              <w:spacing w:after="0" w:line="240" w:lineRule="auto"/>
              <w:rPr>
                <w:szCs w:val="24"/>
              </w:rPr>
            </w:pPr>
            <w:r w:rsidRPr="003335AB">
              <w:rPr>
                <w:szCs w:val="24"/>
              </w:rPr>
              <w:t>Binge Eating</w:t>
            </w:r>
          </w:p>
          <w:p w14:paraId="03802E20" w14:textId="77777777" w:rsidR="00E20E07" w:rsidRPr="003335AB" w:rsidRDefault="00E20E07" w:rsidP="00E20E07">
            <w:pPr>
              <w:pStyle w:val="ListParagraph"/>
              <w:widowControl w:val="0"/>
              <w:numPr>
                <w:ilvl w:val="0"/>
                <w:numId w:val="18"/>
              </w:numPr>
              <w:autoSpaceDE w:val="0"/>
              <w:autoSpaceDN w:val="0"/>
              <w:adjustRightInd w:val="0"/>
              <w:spacing w:after="0" w:line="240" w:lineRule="auto"/>
              <w:rPr>
                <w:szCs w:val="24"/>
              </w:rPr>
            </w:pPr>
            <w:r w:rsidRPr="003335AB">
              <w:rPr>
                <w:szCs w:val="24"/>
              </w:rPr>
              <w:t>Other related disorders</w:t>
            </w:r>
          </w:p>
          <w:p w14:paraId="6ABA2793" w14:textId="77777777" w:rsidR="000D51C5" w:rsidRDefault="000D51C5" w:rsidP="00E20E07">
            <w:pPr>
              <w:widowControl w:val="0"/>
              <w:autoSpaceDE w:val="0"/>
              <w:autoSpaceDN w:val="0"/>
              <w:adjustRightInd w:val="0"/>
              <w:spacing w:after="0" w:line="240" w:lineRule="auto"/>
              <w:rPr>
                <w:b/>
                <w:i/>
                <w:szCs w:val="24"/>
              </w:rPr>
            </w:pPr>
          </w:p>
          <w:p w14:paraId="32FEC9BD" w14:textId="3AB27187" w:rsidR="00E20E07" w:rsidRPr="003335AB" w:rsidRDefault="00E20E07" w:rsidP="00E20E07">
            <w:pPr>
              <w:widowControl w:val="0"/>
              <w:autoSpaceDE w:val="0"/>
              <w:autoSpaceDN w:val="0"/>
              <w:adjustRightInd w:val="0"/>
              <w:spacing w:after="0" w:line="240" w:lineRule="auto"/>
              <w:rPr>
                <w:b/>
                <w:i/>
                <w:szCs w:val="24"/>
              </w:rPr>
            </w:pPr>
            <w:r w:rsidRPr="003335AB">
              <w:rPr>
                <w:b/>
                <w:i/>
                <w:szCs w:val="24"/>
              </w:rPr>
              <w:t>Obesity</w:t>
            </w:r>
          </w:p>
          <w:p w14:paraId="7B827102" w14:textId="77777777" w:rsidR="000D51C5" w:rsidRDefault="000D51C5" w:rsidP="00E20E07">
            <w:pPr>
              <w:widowControl w:val="0"/>
              <w:autoSpaceDE w:val="0"/>
              <w:autoSpaceDN w:val="0"/>
              <w:adjustRightInd w:val="0"/>
              <w:spacing w:after="0" w:line="240" w:lineRule="auto"/>
              <w:rPr>
                <w:b/>
                <w:i/>
                <w:szCs w:val="24"/>
              </w:rPr>
            </w:pPr>
          </w:p>
          <w:p w14:paraId="76376E7A" w14:textId="028D22F3" w:rsidR="00E20E07" w:rsidRPr="003335AB" w:rsidRDefault="00E20E07" w:rsidP="00E20E07">
            <w:pPr>
              <w:widowControl w:val="0"/>
              <w:autoSpaceDE w:val="0"/>
              <w:autoSpaceDN w:val="0"/>
              <w:adjustRightInd w:val="0"/>
              <w:spacing w:after="0" w:line="240" w:lineRule="auto"/>
              <w:rPr>
                <w:b/>
                <w:i/>
                <w:szCs w:val="24"/>
              </w:rPr>
            </w:pPr>
            <w:r w:rsidRPr="003335AB">
              <w:rPr>
                <w:b/>
                <w:i/>
                <w:szCs w:val="24"/>
              </w:rPr>
              <w:t>Etiology and Treatment</w:t>
            </w:r>
          </w:p>
          <w:p w14:paraId="7AEBED53" w14:textId="77777777" w:rsidR="000D51C5" w:rsidRDefault="000D51C5" w:rsidP="00E20E07">
            <w:pPr>
              <w:widowControl w:val="0"/>
              <w:autoSpaceDE w:val="0"/>
              <w:autoSpaceDN w:val="0"/>
              <w:adjustRightInd w:val="0"/>
              <w:spacing w:after="0" w:line="240" w:lineRule="auto"/>
              <w:rPr>
                <w:b/>
                <w:i/>
                <w:szCs w:val="24"/>
              </w:rPr>
            </w:pPr>
          </w:p>
          <w:p w14:paraId="24CBD2A9" w14:textId="5636446D" w:rsidR="00E20E07" w:rsidRPr="003335AB" w:rsidRDefault="00E20E07" w:rsidP="00E20E07">
            <w:pPr>
              <w:widowControl w:val="0"/>
              <w:autoSpaceDE w:val="0"/>
              <w:autoSpaceDN w:val="0"/>
              <w:adjustRightInd w:val="0"/>
              <w:spacing w:after="0" w:line="240" w:lineRule="auto"/>
              <w:rPr>
                <w:b/>
                <w:i/>
                <w:color w:val="FF0000"/>
                <w:szCs w:val="24"/>
              </w:rPr>
            </w:pPr>
            <w:r w:rsidRPr="003335AB">
              <w:rPr>
                <w:b/>
                <w:i/>
                <w:szCs w:val="24"/>
              </w:rPr>
              <w:t>Contemporary Trends and Future Directions</w:t>
            </w:r>
          </w:p>
        </w:tc>
        <w:tc>
          <w:tcPr>
            <w:tcW w:w="1615" w:type="dxa"/>
          </w:tcPr>
          <w:p w14:paraId="3A5D5DD5" w14:textId="0C254D42" w:rsidR="00AB299A" w:rsidRDefault="00E274EE" w:rsidP="003656D3">
            <w:pPr>
              <w:widowControl w:val="0"/>
              <w:autoSpaceDE w:val="0"/>
              <w:autoSpaceDN w:val="0"/>
              <w:adjustRightInd w:val="0"/>
              <w:spacing w:after="0" w:line="240" w:lineRule="auto"/>
              <w:rPr>
                <w:b/>
                <w:i/>
                <w:szCs w:val="24"/>
              </w:rPr>
            </w:pPr>
            <w:r>
              <w:rPr>
                <w:b/>
                <w:i/>
                <w:szCs w:val="24"/>
              </w:rPr>
              <w:t>2, 3, 4, 7</w:t>
            </w:r>
          </w:p>
        </w:tc>
      </w:tr>
      <w:tr w:rsidR="005C3DE4" w14:paraId="2B481FF2" w14:textId="77777777" w:rsidTr="00025855">
        <w:tc>
          <w:tcPr>
            <w:tcW w:w="1017" w:type="dxa"/>
          </w:tcPr>
          <w:p w14:paraId="271D134E" w14:textId="77777777" w:rsidR="005C3DE4" w:rsidRDefault="005C3DE4" w:rsidP="001947D3">
            <w:pPr>
              <w:widowControl w:val="0"/>
              <w:autoSpaceDE w:val="0"/>
              <w:autoSpaceDN w:val="0"/>
              <w:adjustRightInd w:val="0"/>
              <w:spacing w:after="0" w:line="240" w:lineRule="auto"/>
              <w:jc w:val="center"/>
              <w:rPr>
                <w:b/>
                <w:i/>
                <w:szCs w:val="24"/>
              </w:rPr>
            </w:pPr>
          </w:p>
        </w:tc>
        <w:tc>
          <w:tcPr>
            <w:tcW w:w="5998" w:type="dxa"/>
          </w:tcPr>
          <w:p w14:paraId="217A5CCC" w14:textId="77777777" w:rsidR="005C3DE4" w:rsidRDefault="005C3DE4" w:rsidP="003656D3">
            <w:pPr>
              <w:widowControl w:val="0"/>
              <w:autoSpaceDE w:val="0"/>
              <w:autoSpaceDN w:val="0"/>
              <w:adjustRightInd w:val="0"/>
              <w:spacing w:after="0" w:line="240" w:lineRule="auto"/>
              <w:rPr>
                <w:b/>
                <w:i/>
                <w:szCs w:val="24"/>
              </w:rPr>
            </w:pPr>
          </w:p>
        </w:tc>
        <w:tc>
          <w:tcPr>
            <w:tcW w:w="1615" w:type="dxa"/>
          </w:tcPr>
          <w:p w14:paraId="6E46C032" w14:textId="77777777" w:rsidR="005C3DE4" w:rsidRDefault="005C3DE4" w:rsidP="003656D3">
            <w:pPr>
              <w:widowControl w:val="0"/>
              <w:autoSpaceDE w:val="0"/>
              <w:autoSpaceDN w:val="0"/>
              <w:adjustRightInd w:val="0"/>
              <w:spacing w:after="0" w:line="240" w:lineRule="auto"/>
              <w:rPr>
                <w:b/>
                <w:i/>
                <w:szCs w:val="24"/>
              </w:rPr>
            </w:pPr>
          </w:p>
        </w:tc>
      </w:tr>
      <w:tr w:rsidR="00AB299A" w14:paraId="1E276407" w14:textId="77777777" w:rsidTr="00025855">
        <w:tc>
          <w:tcPr>
            <w:tcW w:w="1017" w:type="dxa"/>
          </w:tcPr>
          <w:p w14:paraId="3A4F0AB2" w14:textId="7AA3D9D6" w:rsidR="00AB299A" w:rsidRDefault="00E20E07" w:rsidP="001947D3">
            <w:pPr>
              <w:widowControl w:val="0"/>
              <w:autoSpaceDE w:val="0"/>
              <w:autoSpaceDN w:val="0"/>
              <w:adjustRightInd w:val="0"/>
              <w:spacing w:after="0" w:line="240" w:lineRule="auto"/>
              <w:jc w:val="center"/>
              <w:rPr>
                <w:b/>
                <w:i/>
                <w:szCs w:val="24"/>
              </w:rPr>
            </w:pPr>
            <w:r>
              <w:rPr>
                <w:b/>
                <w:i/>
                <w:szCs w:val="24"/>
              </w:rPr>
              <w:t>11</w:t>
            </w:r>
          </w:p>
        </w:tc>
        <w:tc>
          <w:tcPr>
            <w:tcW w:w="5998" w:type="dxa"/>
          </w:tcPr>
          <w:p w14:paraId="02775F2C" w14:textId="77777777" w:rsidR="00AB299A" w:rsidRDefault="00E20E07" w:rsidP="003656D3">
            <w:pPr>
              <w:widowControl w:val="0"/>
              <w:autoSpaceDE w:val="0"/>
              <w:autoSpaceDN w:val="0"/>
              <w:adjustRightInd w:val="0"/>
              <w:spacing w:after="0" w:line="240" w:lineRule="auto"/>
              <w:rPr>
                <w:b/>
                <w:i/>
                <w:szCs w:val="24"/>
              </w:rPr>
            </w:pPr>
            <w:r>
              <w:rPr>
                <w:b/>
                <w:i/>
                <w:szCs w:val="24"/>
              </w:rPr>
              <w:t>Substance-Related and other Addictive Disorders</w:t>
            </w:r>
          </w:p>
          <w:p w14:paraId="075868FD" w14:textId="77777777" w:rsidR="00E20E07" w:rsidRDefault="00E20E07" w:rsidP="00E20E07">
            <w:pPr>
              <w:pStyle w:val="ListParagraph"/>
              <w:widowControl w:val="0"/>
              <w:numPr>
                <w:ilvl w:val="0"/>
                <w:numId w:val="19"/>
              </w:numPr>
              <w:autoSpaceDE w:val="0"/>
              <w:autoSpaceDN w:val="0"/>
              <w:adjustRightInd w:val="0"/>
              <w:spacing w:after="0" w:line="240" w:lineRule="auto"/>
              <w:rPr>
                <w:szCs w:val="24"/>
              </w:rPr>
            </w:pPr>
            <w:r>
              <w:rPr>
                <w:szCs w:val="24"/>
              </w:rPr>
              <w:t>Substance - Related Disorders</w:t>
            </w:r>
          </w:p>
          <w:p w14:paraId="1DE3D49E" w14:textId="77777777" w:rsidR="00E20E07" w:rsidRDefault="00E20E07" w:rsidP="00E20E07">
            <w:pPr>
              <w:pStyle w:val="ListParagraph"/>
              <w:widowControl w:val="0"/>
              <w:numPr>
                <w:ilvl w:val="0"/>
                <w:numId w:val="19"/>
              </w:numPr>
              <w:autoSpaceDE w:val="0"/>
              <w:autoSpaceDN w:val="0"/>
              <w:adjustRightInd w:val="0"/>
              <w:spacing w:after="0" w:line="240" w:lineRule="auto"/>
              <w:rPr>
                <w:szCs w:val="24"/>
              </w:rPr>
            </w:pPr>
            <w:r>
              <w:rPr>
                <w:szCs w:val="24"/>
              </w:rPr>
              <w:t xml:space="preserve">Substance Associated with Abuse </w:t>
            </w:r>
          </w:p>
          <w:p w14:paraId="3CD26987" w14:textId="77777777" w:rsidR="000D51C5" w:rsidRDefault="000D51C5" w:rsidP="00E20E07">
            <w:pPr>
              <w:widowControl w:val="0"/>
              <w:autoSpaceDE w:val="0"/>
              <w:autoSpaceDN w:val="0"/>
              <w:adjustRightInd w:val="0"/>
              <w:spacing w:after="0" w:line="240" w:lineRule="auto"/>
              <w:rPr>
                <w:b/>
                <w:i/>
                <w:szCs w:val="24"/>
              </w:rPr>
            </w:pPr>
          </w:p>
          <w:p w14:paraId="4B30E4CF" w14:textId="47FC804A" w:rsidR="00E20E07" w:rsidRDefault="003335AB" w:rsidP="00E20E07">
            <w:pPr>
              <w:widowControl w:val="0"/>
              <w:autoSpaceDE w:val="0"/>
              <w:autoSpaceDN w:val="0"/>
              <w:adjustRightInd w:val="0"/>
              <w:spacing w:after="0" w:line="240" w:lineRule="auto"/>
              <w:rPr>
                <w:b/>
                <w:i/>
                <w:szCs w:val="24"/>
              </w:rPr>
            </w:pPr>
            <w:r w:rsidRPr="003335AB">
              <w:rPr>
                <w:b/>
                <w:i/>
                <w:szCs w:val="24"/>
              </w:rPr>
              <w:t>Etiology</w:t>
            </w:r>
            <w:r w:rsidR="00E20E07" w:rsidRPr="003335AB">
              <w:rPr>
                <w:b/>
                <w:i/>
                <w:szCs w:val="24"/>
              </w:rPr>
              <w:t xml:space="preserve"> and </w:t>
            </w:r>
            <w:r w:rsidRPr="003335AB">
              <w:rPr>
                <w:b/>
                <w:i/>
                <w:szCs w:val="24"/>
              </w:rPr>
              <w:t>Treatment for Substance Use Disorders</w:t>
            </w:r>
          </w:p>
          <w:p w14:paraId="50E6EDA0" w14:textId="77777777" w:rsidR="000D51C5" w:rsidRDefault="000D51C5" w:rsidP="00E20E07">
            <w:pPr>
              <w:widowControl w:val="0"/>
              <w:autoSpaceDE w:val="0"/>
              <w:autoSpaceDN w:val="0"/>
              <w:adjustRightInd w:val="0"/>
              <w:spacing w:after="0" w:line="240" w:lineRule="auto"/>
              <w:rPr>
                <w:b/>
                <w:i/>
                <w:szCs w:val="24"/>
              </w:rPr>
            </w:pPr>
          </w:p>
          <w:p w14:paraId="0910B23B" w14:textId="6F27474B" w:rsidR="003335AB" w:rsidRDefault="003335AB" w:rsidP="00E20E07">
            <w:pPr>
              <w:widowControl w:val="0"/>
              <w:autoSpaceDE w:val="0"/>
              <w:autoSpaceDN w:val="0"/>
              <w:adjustRightInd w:val="0"/>
              <w:spacing w:after="0" w:line="240" w:lineRule="auto"/>
              <w:rPr>
                <w:b/>
                <w:i/>
                <w:szCs w:val="24"/>
              </w:rPr>
            </w:pPr>
            <w:r>
              <w:rPr>
                <w:b/>
                <w:i/>
                <w:szCs w:val="24"/>
              </w:rPr>
              <w:t>Gambling and Other Addictions</w:t>
            </w:r>
          </w:p>
          <w:p w14:paraId="42CEE12E" w14:textId="77777777" w:rsidR="000D51C5" w:rsidRDefault="000D51C5" w:rsidP="00E20E07">
            <w:pPr>
              <w:widowControl w:val="0"/>
              <w:autoSpaceDE w:val="0"/>
              <w:autoSpaceDN w:val="0"/>
              <w:adjustRightInd w:val="0"/>
              <w:spacing w:after="0" w:line="240" w:lineRule="auto"/>
              <w:rPr>
                <w:b/>
                <w:i/>
                <w:szCs w:val="24"/>
              </w:rPr>
            </w:pPr>
          </w:p>
          <w:p w14:paraId="055A14BA" w14:textId="4636E3D3" w:rsidR="003335AB" w:rsidRPr="003335AB" w:rsidRDefault="003335AB" w:rsidP="00E20E07">
            <w:pPr>
              <w:widowControl w:val="0"/>
              <w:autoSpaceDE w:val="0"/>
              <w:autoSpaceDN w:val="0"/>
              <w:adjustRightInd w:val="0"/>
              <w:spacing w:after="0" w:line="240" w:lineRule="auto"/>
              <w:rPr>
                <w:b/>
                <w:i/>
                <w:szCs w:val="24"/>
              </w:rPr>
            </w:pPr>
            <w:r>
              <w:rPr>
                <w:b/>
                <w:i/>
                <w:szCs w:val="24"/>
              </w:rPr>
              <w:t>Contemporary Trends and Future Directions</w:t>
            </w:r>
          </w:p>
        </w:tc>
        <w:tc>
          <w:tcPr>
            <w:tcW w:w="1615" w:type="dxa"/>
          </w:tcPr>
          <w:p w14:paraId="6BD9D0AD" w14:textId="1963C4F1" w:rsidR="00AB299A" w:rsidRDefault="00E274EE" w:rsidP="003656D3">
            <w:pPr>
              <w:widowControl w:val="0"/>
              <w:autoSpaceDE w:val="0"/>
              <w:autoSpaceDN w:val="0"/>
              <w:adjustRightInd w:val="0"/>
              <w:spacing w:after="0" w:line="240" w:lineRule="auto"/>
              <w:rPr>
                <w:b/>
                <w:i/>
                <w:szCs w:val="24"/>
              </w:rPr>
            </w:pPr>
            <w:r>
              <w:rPr>
                <w:b/>
                <w:i/>
                <w:szCs w:val="24"/>
              </w:rPr>
              <w:t>2,3,4,7</w:t>
            </w:r>
          </w:p>
        </w:tc>
      </w:tr>
      <w:tr w:rsidR="00AB299A" w14:paraId="05CEA7C9" w14:textId="77777777" w:rsidTr="00025855">
        <w:tc>
          <w:tcPr>
            <w:tcW w:w="1017" w:type="dxa"/>
          </w:tcPr>
          <w:p w14:paraId="576B0349" w14:textId="0744C3FC" w:rsidR="00AB299A" w:rsidRDefault="00507D13" w:rsidP="001947D3">
            <w:pPr>
              <w:widowControl w:val="0"/>
              <w:autoSpaceDE w:val="0"/>
              <w:autoSpaceDN w:val="0"/>
              <w:adjustRightInd w:val="0"/>
              <w:spacing w:after="0" w:line="240" w:lineRule="auto"/>
              <w:jc w:val="center"/>
              <w:rPr>
                <w:b/>
                <w:i/>
                <w:szCs w:val="24"/>
              </w:rPr>
            </w:pPr>
            <w:r>
              <w:rPr>
                <w:b/>
                <w:i/>
                <w:szCs w:val="24"/>
              </w:rPr>
              <w:t>12</w:t>
            </w:r>
          </w:p>
        </w:tc>
        <w:tc>
          <w:tcPr>
            <w:tcW w:w="5998" w:type="dxa"/>
          </w:tcPr>
          <w:p w14:paraId="297BEBC8" w14:textId="77777777" w:rsidR="00AB299A" w:rsidRDefault="00507D13" w:rsidP="003656D3">
            <w:pPr>
              <w:widowControl w:val="0"/>
              <w:autoSpaceDE w:val="0"/>
              <w:autoSpaceDN w:val="0"/>
              <w:adjustRightInd w:val="0"/>
              <w:spacing w:after="0" w:line="240" w:lineRule="auto"/>
              <w:rPr>
                <w:b/>
                <w:i/>
                <w:szCs w:val="24"/>
              </w:rPr>
            </w:pPr>
            <w:r>
              <w:rPr>
                <w:b/>
                <w:i/>
                <w:szCs w:val="24"/>
              </w:rPr>
              <w:t xml:space="preserve">Schizophrenia </w:t>
            </w:r>
            <w:r w:rsidR="000D51C5">
              <w:rPr>
                <w:b/>
                <w:i/>
                <w:szCs w:val="24"/>
              </w:rPr>
              <w:t>Spectrum Disorders</w:t>
            </w:r>
          </w:p>
          <w:p w14:paraId="5A05F6A0" w14:textId="77777777" w:rsidR="000D51C5" w:rsidRDefault="000D51C5" w:rsidP="000D51C5">
            <w:pPr>
              <w:pStyle w:val="ListParagraph"/>
              <w:widowControl w:val="0"/>
              <w:numPr>
                <w:ilvl w:val="0"/>
                <w:numId w:val="20"/>
              </w:numPr>
              <w:autoSpaceDE w:val="0"/>
              <w:autoSpaceDN w:val="0"/>
              <w:adjustRightInd w:val="0"/>
              <w:spacing w:after="0" w:line="240" w:lineRule="auto"/>
              <w:rPr>
                <w:szCs w:val="24"/>
              </w:rPr>
            </w:pPr>
            <w:r>
              <w:rPr>
                <w:szCs w:val="24"/>
              </w:rPr>
              <w:t>Symptoms</w:t>
            </w:r>
          </w:p>
          <w:p w14:paraId="05C5D8D8" w14:textId="77777777" w:rsidR="000D51C5" w:rsidRDefault="000D51C5" w:rsidP="000D51C5">
            <w:pPr>
              <w:pStyle w:val="ListParagraph"/>
              <w:widowControl w:val="0"/>
              <w:numPr>
                <w:ilvl w:val="0"/>
                <w:numId w:val="20"/>
              </w:numPr>
              <w:autoSpaceDE w:val="0"/>
              <w:autoSpaceDN w:val="0"/>
              <w:adjustRightInd w:val="0"/>
              <w:spacing w:after="0" w:line="240" w:lineRule="auto"/>
              <w:rPr>
                <w:szCs w:val="24"/>
              </w:rPr>
            </w:pPr>
            <w:r>
              <w:rPr>
                <w:szCs w:val="24"/>
              </w:rPr>
              <w:t>Etiology and Treatment</w:t>
            </w:r>
          </w:p>
          <w:p w14:paraId="6F979BAF" w14:textId="77777777" w:rsidR="000D51C5" w:rsidRDefault="000D51C5" w:rsidP="000D51C5">
            <w:pPr>
              <w:widowControl w:val="0"/>
              <w:autoSpaceDE w:val="0"/>
              <w:autoSpaceDN w:val="0"/>
              <w:adjustRightInd w:val="0"/>
              <w:spacing w:after="0" w:line="240" w:lineRule="auto"/>
              <w:rPr>
                <w:b/>
                <w:i/>
                <w:szCs w:val="24"/>
              </w:rPr>
            </w:pPr>
          </w:p>
          <w:p w14:paraId="7A60D729" w14:textId="77777777" w:rsidR="000D51C5" w:rsidRDefault="000D51C5" w:rsidP="000D51C5">
            <w:pPr>
              <w:widowControl w:val="0"/>
              <w:autoSpaceDE w:val="0"/>
              <w:autoSpaceDN w:val="0"/>
              <w:adjustRightInd w:val="0"/>
              <w:spacing w:after="0" w:line="240" w:lineRule="auto"/>
              <w:rPr>
                <w:b/>
                <w:i/>
                <w:szCs w:val="24"/>
              </w:rPr>
            </w:pPr>
            <w:r w:rsidRPr="000D51C5">
              <w:rPr>
                <w:b/>
                <w:i/>
                <w:szCs w:val="24"/>
              </w:rPr>
              <w:t>Other Schizophrenia Spectrum Disorders</w:t>
            </w:r>
          </w:p>
          <w:p w14:paraId="131175FB" w14:textId="77777777" w:rsidR="000D51C5" w:rsidRDefault="000D51C5" w:rsidP="000D51C5">
            <w:pPr>
              <w:pStyle w:val="ListParagraph"/>
              <w:widowControl w:val="0"/>
              <w:numPr>
                <w:ilvl w:val="0"/>
                <w:numId w:val="21"/>
              </w:numPr>
              <w:autoSpaceDE w:val="0"/>
              <w:autoSpaceDN w:val="0"/>
              <w:adjustRightInd w:val="0"/>
              <w:spacing w:after="0" w:line="240" w:lineRule="auto"/>
              <w:rPr>
                <w:szCs w:val="24"/>
              </w:rPr>
            </w:pPr>
            <w:r>
              <w:rPr>
                <w:szCs w:val="24"/>
              </w:rPr>
              <w:t>Delusional Disorder</w:t>
            </w:r>
          </w:p>
          <w:p w14:paraId="0C985236" w14:textId="77777777" w:rsidR="000D51C5" w:rsidRDefault="000D51C5" w:rsidP="000D51C5">
            <w:pPr>
              <w:pStyle w:val="ListParagraph"/>
              <w:widowControl w:val="0"/>
              <w:numPr>
                <w:ilvl w:val="0"/>
                <w:numId w:val="21"/>
              </w:numPr>
              <w:autoSpaceDE w:val="0"/>
              <w:autoSpaceDN w:val="0"/>
              <w:adjustRightInd w:val="0"/>
              <w:spacing w:after="0" w:line="240" w:lineRule="auto"/>
              <w:rPr>
                <w:szCs w:val="24"/>
              </w:rPr>
            </w:pPr>
            <w:r>
              <w:rPr>
                <w:szCs w:val="24"/>
              </w:rPr>
              <w:t>Brief Psychotic Disorder</w:t>
            </w:r>
          </w:p>
          <w:p w14:paraId="7D78025C" w14:textId="77777777" w:rsidR="000D51C5" w:rsidRDefault="000D51C5" w:rsidP="000D51C5">
            <w:pPr>
              <w:pStyle w:val="ListParagraph"/>
              <w:widowControl w:val="0"/>
              <w:numPr>
                <w:ilvl w:val="0"/>
                <w:numId w:val="21"/>
              </w:numPr>
              <w:autoSpaceDE w:val="0"/>
              <w:autoSpaceDN w:val="0"/>
              <w:adjustRightInd w:val="0"/>
              <w:spacing w:after="0" w:line="240" w:lineRule="auto"/>
              <w:rPr>
                <w:szCs w:val="24"/>
              </w:rPr>
            </w:pPr>
            <w:r>
              <w:rPr>
                <w:szCs w:val="24"/>
              </w:rPr>
              <w:t>Schizophreniform Disorder</w:t>
            </w:r>
          </w:p>
          <w:p w14:paraId="7AA11294" w14:textId="77777777" w:rsidR="000D51C5" w:rsidRDefault="000D51C5" w:rsidP="000D51C5">
            <w:pPr>
              <w:pStyle w:val="ListParagraph"/>
              <w:widowControl w:val="0"/>
              <w:numPr>
                <w:ilvl w:val="0"/>
                <w:numId w:val="21"/>
              </w:numPr>
              <w:autoSpaceDE w:val="0"/>
              <w:autoSpaceDN w:val="0"/>
              <w:adjustRightInd w:val="0"/>
              <w:spacing w:after="0" w:line="240" w:lineRule="auto"/>
              <w:rPr>
                <w:szCs w:val="24"/>
              </w:rPr>
            </w:pPr>
            <w:r>
              <w:rPr>
                <w:szCs w:val="24"/>
              </w:rPr>
              <w:t>Schizoaffective Disorder</w:t>
            </w:r>
          </w:p>
          <w:p w14:paraId="65EC2B6E" w14:textId="77777777" w:rsidR="0026722B" w:rsidRDefault="0026722B" w:rsidP="0026722B">
            <w:pPr>
              <w:widowControl w:val="0"/>
              <w:autoSpaceDE w:val="0"/>
              <w:autoSpaceDN w:val="0"/>
              <w:adjustRightInd w:val="0"/>
              <w:spacing w:after="0" w:line="240" w:lineRule="auto"/>
              <w:rPr>
                <w:szCs w:val="24"/>
              </w:rPr>
            </w:pPr>
          </w:p>
          <w:p w14:paraId="3F69E195" w14:textId="714B042D" w:rsidR="000D51C5" w:rsidRPr="0026722B" w:rsidRDefault="000D51C5" w:rsidP="0026722B">
            <w:pPr>
              <w:widowControl w:val="0"/>
              <w:autoSpaceDE w:val="0"/>
              <w:autoSpaceDN w:val="0"/>
              <w:adjustRightInd w:val="0"/>
              <w:spacing w:after="0" w:line="240" w:lineRule="auto"/>
              <w:rPr>
                <w:b/>
                <w:i/>
                <w:szCs w:val="24"/>
              </w:rPr>
            </w:pPr>
            <w:r w:rsidRPr="0026722B">
              <w:rPr>
                <w:b/>
                <w:i/>
                <w:szCs w:val="24"/>
              </w:rPr>
              <w:t>Contemporary Trends and Future Directions</w:t>
            </w:r>
          </w:p>
        </w:tc>
        <w:tc>
          <w:tcPr>
            <w:tcW w:w="1615" w:type="dxa"/>
          </w:tcPr>
          <w:p w14:paraId="5BFFF7B4" w14:textId="30F154F9" w:rsidR="00AB299A" w:rsidRDefault="00E274EE" w:rsidP="003656D3">
            <w:pPr>
              <w:widowControl w:val="0"/>
              <w:autoSpaceDE w:val="0"/>
              <w:autoSpaceDN w:val="0"/>
              <w:adjustRightInd w:val="0"/>
              <w:spacing w:after="0" w:line="240" w:lineRule="auto"/>
              <w:rPr>
                <w:b/>
                <w:i/>
                <w:szCs w:val="24"/>
              </w:rPr>
            </w:pPr>
            <w:r>
              <w:rPr>
                <w:b/>
                <w:i/>
                <w:szCs w:val="24"/>
              </w:rPr>
              <w:t>2,3,4,7</w:t>
            </w:r>
          </w:p>
        </w:tc>
      </w:tr>
      <w:tr w:rsidR="00B82C4D" w14:paraId="3CF02310" w14:textId="77777777" w:rsidTr="00025855">
        <w:tc>
          <w:tcPr>
            <w:tcW w:w="1017" w:type="dxa"/>
          </w:tcPr>
          <w:p w14:paraId="7A3FBE1A" w14:textId="77777777" w:rsidR="00B82C4D" w:rsidRDefault="00B82C4D" w:rsidP="001947D3">
            <w:pPr>
              <w:widowControl w:val="0"/>
              <w:autoSpaceDE w:val="0"/>
              <w:autoSpaceDN w:val="0"/>
              <w:adjustRightInd w:val="0"/>
              <w:spacing w:after="0" w:line="240" w:lineRule="auto"/>
              <w:jc w:val="center"/>
              <w:rPr>
                <w:b/>
                <w:i/>
                <w:szCs w:val="24"/>
              </w:rPr>
            </w:pPr>
          </w:p>
        </w:tc>
        <w:tc>
          <w:tcPr>
            <w:tcW w:w="5998" w:type="dxa"/>
          </w:tcPr>
          <w:p w14:paraId="7A6CEC65" w14:textId="77777777" w:rsidR="00B82C4D" w:rsidRDefault="00B82C4D" w:rsidP="003656D3">
            <w:pPr>
              <w:widowControl w:val="0"/>
              <w:autoSpaceDE w:val="0"/>
              <w:autoSpaceDN w:val="0"/>
              <w:adjustRightInd w:val="0"/>
              <w:spacing w:after="0" w:line="240" w:lineRule="auto"/>
              <w:rPr>
                <w:b/>
                <w:i/>
                <w:szCs w:val="24"/>
              </w:rPr>
            </w:pPr>
          </w:p>
        </w:tc>
        <w:tc>
          <w:tcPr>
            <w:tcW w:w="1615" w:type="dxa"/>
          </w:tcPr>
          <w:p w14:paraId="3FB5CFC2" w14:textId="77777777" w:rsidR="00B82C4D" w:rsidRPr="0026722B" w:rsidRDefault="00B82C4D" w:rsidP="003656D3">
            <w:pPr>
              <w:widowControl w:val="0"/>
              <w:autoSpaceDE w:val="0"/>
              <w:autoSpaceDN w:val="0"/>
              <w:adjustRightInd w:val="0"/>
              <w:spacing w:after="0" w:line="240" w:lineRule="auto"/>
              <w:rPr>
                <w:b/>
                <w:i/>
                <w:szCs w:val="24"/>
              </w:rPr>
            </w:pPr>
          </w:p>
        </w:tc>
      </w:tr>
      <w:tr w:rsidR="00B82C4D" w14:paraId="0C27169F" w14:textId="77777777" w:rsidTr="00025855">
        <w:tc>
          <w:tcPr>
            <w:tcW w:w="1017" w:type="dxa"/>
          </w:tcPr>
          <w:p w14:paraId="6F20F626" w14:textId="77777777" w:rsidR="00B82C4D" w:rsidRDefault="00B82C4D" w:rsidP="001947D3">
            <w:pPr>
              <w:widowControl w:val="0"/>
              <w:autoSpaceDE w:val="0"/>
              <w:autoSpaceDN w:val="0"/>
              <w:adjustRightInd w:val="0"/>
              <w:spacing w:after="0" w:line="240" w:lineRule="auto"/>
              <w:jc w:val="center"/>
              <w:rPr>
                <w:b/>
                <w:i/>
                <w:szCs w:val="24"/>
              </w:rPr>
            </w:pPr>
          </w:p>
        </w:tc>
        <w:tc>
          <w:tcPr>
            <w:tcW w:w="5998" w:type="dxa"/>
          </w:tcPr>
          <w:p w14:paraId="5E9000B8" w14:textId="77777777" w:rsidR="00B82C4D" w:rsidRDefault="00B82C4D" w:rsidP="003656D3">
            <w:pPr>
              <w:widowControl w:val="0"/>
              <w:autoSpaceDE w:val="0"/>
              <w:autoSpaceDN w:val="0"/>
              <w:adjustRightInd w:val="0"/>
              <w:spacing w:after="0" w:line="240" w:lineRule="auto"/>
              <w:rPr>
                <w:b/>
                <w:i/>
                <w:szCs w:val="24"/>
              </w:rPr>
            </w:pPr>
          </w:p>
        </w:tc>
        <w:tc>
          <w:tcPr>
            <w:tcW w:w="1615" w:type="dxa"/>
          </w:tcPr>
          <w:p w14:paraId="557888DB" w14:textId="77777777" w:rsidR="00B82C4D" w:rsidRPr="0026722B" w:rsidRDefault="00B82C4D" w:rsidP="003656D3">
            <w:pPr>
              <w:widowControl w:val="0"/>
              <w:autoSpaceDE w:val="0"/>
              <w:autoSpaceDN w:val="0"/>
              <w:adjustRightInd w:val="0"/>
              <w:spacing w:after="0" w:line="240" w:lineRule="auto"/>
              <w:rPr>
                <w:b/>
                <w:i/>
                <w:szCs w:val="24"/>
              </w:rPr>
            </w:pPr>
          </w:p>
        </w:tc>
      </w:tr>
      <w:tr w:rsidR="00AB299A" w14:paraId="1C9D3E86" w14:textId="77777777" w:rsidTr="00025855">
        <w:tc>
          <w:tcPr>
            <w:tcW w:w="1017" w:type="dxa"/>
          </w:tcPr>
          <w:p w14:paraId="1C9EA950" w14:textId="3D7617FD" w:rsidR="00AB299A" w:rsidRDefault="0026722B" w:rsidP="001947D3">
            <w:pPr>
              <w:widowControl w:val="0"/>
              <w:autoSpaceDE w:val="0"/>
              <w:autoSpaceDN w:val="0"/>
              <w:adjustRightInd w:val="0"/>
              <w:spacing w:after="0" w:line="240" w:lineRule="auto"/>
              <w:jc w:val="center"/>
              <w:rPr>
                <w:b/>
                <w:i/>
                <w:szCs w:val="24"/>
              </w:rPr>
            </w:pPr>
            <w:r>
              <w:rPr>
                <w:b/>
                <w:i/>
                <w:szCs w:val="24"/>
              </w:rPr>
              <w:t>13</w:t>
            </w:r>
          </w:p>
        </w:tc>
        <w:tc>
          <w:tcPr>
            <w:tcW w:w="5998" w:type="dxa"/>
          </w:tcPr>
          <w:p w14:paraId="3F757B62" w14:textId="77777777" w:rsidR="00AB299A" w:rsidRDefault="0026722B" w:rsidP="003656D3">
            <w:pPr>
              <w:widowControl w:val="0"/>
              <w:autoSpaceDE w:val="0"/>
              <w:autoSpaceDN w:val="0"/>
              <w:adjustRightInd w:val="0"/>
              <w:spacing w:after="0" w:line="240" w:lineRule="auto"/>
              <w:rPr>
                <w:b/>
                <w:i/>
                <w:szCs w:val="24"/>
              </w:rPr>
            </w:pPr>
            <w:r>
              <w:rPr>
                <w:b/>
                <w:i/>
                <w:szCs w:val="24"/>
              </w:rPr>
              <w:t>Sexual Dysfunctions, Gender dysphoria, and Paraphilic Disorders</w:t>
            </w:r>
          </w:p>
          <w:p w14:paraId="225407C8" w14:textId="77777777" w:rsidR="0026722B" w:rsidRDefault="0026722B" w:rsidP="0026722B">
            <w:pPr>
              <w:pStyle w:val="ListParagraph"/>
              <w:widowControl w:val="0"/>
              <w:numPr>
                <w:ilvl w:val="0"/>
                <w:numId w:val="23"/>
              </w:numPr>
              <w:autoSpaceDE w:val="0"/>
              <w:autoSpaceDN w:val="0"/>
              <w:adjustRightInd w:val="0"/>
              <w:spacing w:after="0" w:line="240" w:lineRule="auto"/>
              <w:rPr>
                <w:szCs w:val="24"/>
              </w:rPr>
            </w:pPr>
            <w:r>
              <w:rPr>
                <w:szCs w:val="24"/>
              </w:rPr>
              <w:t>Sexual Dysfunctions</w:t>
            </w:r>
          </w:p>
          <w:p w14:paraId="164ABEEE" w14:textId="77777777" w:rsidR="0026722B" w:rsidRDefault="0026722B" w:rsidP="0026722B">
            <w:pPr>
              <w:pStyle w:val="ListParagraph"/>
              <w:widowControl w:val="0"/>
              <w:numPr>
                <w:ilvl w:val="0"/>
                <w:numId w:val="23"/>
              </w:numPr>
              <w:autoSpaceDE w:val="0"/>
              <w:autoSpaceDN w:val="0"/>
              <w:adjustRightInd w:val="0"/>
              <w:spacing w:after="0" w:line="240" w:lineRule="auto"/>
              <w:rPr>
                <w:szCs w:val="24"/>
              </w:rPr>
            </w:pPr>
            <w:r>
              <w:rPr>
                <w:szCs w:val="24"/>
              </w:rPr>
              <w:t>Gender Dysphoria</w:t>
            </w:r>
          </w:p>
          <w:p w14:paraId="77CC0B9F" w14:textId="77777777" w:rsidR="0026722B" w:rsidRDefault="0026722B" w:rsidP="0026722B">
            <w:pPr>
              <w:pStyle w:val="ListParagraph"/>
              <w:widowControl w:val="0"/>
              <w:numPr>
                <w:ilvl w:val="0"/>
                <w:numId w:val="23"/>
              </w:numPr>
              <w:autoSpaceDE w:val="0"/>
              <w:autoSpaceDN w:val="0"/>
              <w:adjustRightInd w:val="0"/>
              <w:spacing w:after="0" w:line="240" w:lineRule="auto"/>
              <w:rPr>
                <w:szCs w:val="24"/>
              </w:rPr>
            </w:pPr>
            <w:r>
              <w:rPr>
                <w:szCs w:val="24"/>
              </w:rPr>
              <w:t>Paraphilic Disorders</w:t>
            </w:r>
          </w:p>
          <w:p w14:paraId="48F95178" w14:textId="0214E410" w:rsidR="006B7770" w:rsidRDefault="006B7770" w:rsidP="0026722B">
            <w:pPr>
              <w:pStyle w:val="ListParagraph"/>
              <w:widowControl w:val="0"/>
              <w:numPr>
                <w:ilvl w:val="0"/>
                <w:numId w:val="23"/>
              </w:numPr>
              <w:autoSpaceDE w:val="0"/>
              <w:autoSpaceDN w:val="0"/>
              <w:adjustRightInd w:val="0"/>
              <w:spacing w:after="0" w:line="240" w:lineRule="auto"/>
              <w:rPr>
                <w:szCs w:val="24"/>
              </w:rPr>
            </w:pPr>
            <w:r>
              <w:rPr>
                <w:szCs w:val="24"/>
              </w:rPr>
              <w:t xml:space="preserve">Rape </w:t>
            </w:r>
          </w:p>
          <w:p w14:paraId="767DEF62" w14:textId="5989FECB" w:rsidR="006B7770" w:rsidRDefault="006B7770" w:rsidP="006B7770">
            <w:pPr>
              <w:widowControl w:val="0"/>
              <w:autoSpaceDE w:val="0"/>
              <w:autoSpaceDN w:val="0"/>
              <w:adjustRightInd w:val="0"/>
              <w:spacing w:after="0" w:line="240" w:lineRule="auto"/>
              <w:rPr>
                <w:szCs w:val="24"/>
              </w:rPr>
            </w:pPr>
          </w:p>
          <w:p w14:paraId="1E009780" w14:textId="6976FEFC" w:rsidR="006B7770" w:rsidRPr="006B7770" w:rsidRDefault="006B7770" w:rsidP="006B7770">
            <w:pPr>
              <w:widowControl w:val="0"/>
              <w:autoSpaceDE w:val="0"/>
              <w:autoSpaceDN w:val="0"/>
              <w:adjustRightInd w:val="0"/>
              <w:spacing w:after="0" w:line="240" w:lineRule="auto"/>
              <w:rPr>
                <w:b/>
                <w:i/>
                <w:szCs w:val="24"/>
              </w:rPr>
            </w:pPr>
            <w:r w:rsidRPr="006B7770">
              <w:rPr>
                <w:b/>
                <w:i/>
                <w:szCs w:val="24"/>
              </w:rPr>
              <w:t>Etiology and Treatment</w:t>
            </w:r>
          </w:p>
          <w:p w14:paraId="0A3385ED" w14:textId="77777777" w:rsidR="006B7770" w:rsidRDefault="006B7770" w:rsidP="006B7770">
            <w:pPr>
              <w:widowControl w:val="0"/>
              <w:autoSpaceDE w:val="0"/>
              <w:autoSpaceDN w:val="0"/>
              <w:adjustRightInd w:val="0"/>
              <w:spacing w:after="0" w:line="240" w:lineRule="auto"/>
              <w:rPr>
                <w:szCs w:val="24"/>
              </w:rPr>
            </w:pPr>
          </w:p>
          <w:p w14:paraId="0DD234DD" w14:textId="002E0F7D" w:rsidR="006B7770" w:rsidRPr="006B7770" w:rsidRDefault="006B7770" w:rsidP="006B7770">
            <w:pPr>
              <w:widowControl w:val="0"/>
              <w:autoSpaceDE w:val="0"/>
              <w:autoSpaceDN w:val="0"/>
              <w:adjustRightInd w:val="0"/>
              <w:spacing w:after="0" w:line="240" w:lineRule="auto"/>
              <w:rPr>
                <w:b/>
                <w:i/>
                <w:szCs w:val="24"/>
              </w:rPr>
            </w:pPr>
            <w:r w:rsidRPr="006B7770">
              <w:rPr>
                <w:b/>
                <w:i/>
                <w:szCs w:val="24"/>
              </w:rPr>
              <w:t>Contemporary Trends and Future Directions</w:t>
            </w:r>
          </w:p>
        </w:tc>
        <w:tc>
          <w:tcPr>
            <w:tcW w:w="1615" w:type="dxa"/>
          </w:tcPr>
          <w:p w14:paraId="5442AABF" w14:textId="49EF8C76" w:rsidR="00AB299A" w:rsidRDefault="002E1BAE" w:rsidP="003656D3">
            <w:pPr>
              <w:widowControl w:val="0"/>
              <w:autoSpaceDE w:val="0"/>
              <w:autoSpaceDN w:val="0"/>
              <w:adjustRightInd w:val="0"/>
              <w:spacing w:after="0" w:line="240" w:lineRule="auto"/>
              <w:rPr>
                <w:b/>
                <w:i/>
                <w:szCs w:val="24"/>
              </w:rPr>
            </w:pPr>
            <w:r w:rsidRPr="002E1BAE">
              <w:rPr>
                <w:b/>
                <w:i/>
                <w:szCs w:val="24"/>
              </w:rPr>
              <w:t>2,3,4,7</w:t>
            </w:r>
          </w:p>
        </w:tc>
      </w:tr>
      <w:tr w:rsidR="0026722B" w14:paraId="3F993088" w14:textId="77777777" w:rsidTr="00025855">
        <w:tc>
          <w:tcPr>
            <w:tcW w:w="1017" w:type="dxa"/>
          </w:tcPr>
          <w:p w14:paraId="2D1D024B" w14:textId="74DCB6C0" w:rsidR="0026722B" w:rsidRDefault="006D6033" w:rsidP="001947D3">
            <w:pPr>
              <w:widowControl w:val="0"/>
              <w:autoSpaceDE w:val="0"/>
              <w:autoSpaceDN w:val="0"/>
              <w:adjustRightInd w:val="0"/>
              <w:spacing w:after="0" w:line="240" w:lineRule="auto"/>
              <w:jc w:val="center"/>
              <w:rPr>
                <w:b/>
                <w:i/>
                <w:szCs w:val="24"/>
              </w:rPr>
            </w:pPr>
            <w:r>
              <w:rPr>
                <w:b/>
                <w:i/>
                <w:szCs w:val="24"/>
              </w:rPr>
              <w:t>14</w:t>
            </w:r>
          </w:p>
        </w:tc>
        <w:tc>
          <w:tcPr>
            <w:tcW w:w="5998" w:type="dxa"/>
          </w:tcPr>
          <w:p w14:paraId="37BB7D32" w14:textId="77777777" w:rsidR="0026722B" w:rsidRDefault="006D6033" w:rsidP="003656D3">
            <w:pPr>
              <w:widowControl w:val="0"/>
              <w:autoSpaceDE w:val="0"/>
              <w:autoSpaceDN w:val="0"/>
              <w:adjustRightInd w:val="0"/>
              <w:spacing w:after="0" w:line="240" w:lineRule="auto"/>
              <w:rPr>
                <w:b/>
                <w:i/>
                <w:szCs w:val="24"/>
              </w:rPr>
            </w:pPr>
            <w:r>
              <w:rPr>
                <w:b/>
                <w:i/>
                <w:szCs w:val="24"/>
              </w:rPr>
              <w:t>Personality Psychopathology</w:t>
            </w:r>
          </w:p>
          <w:p w14:paraId="43CC00F3" w14:textId="77777777" w:rsidR="006D6033" w:rsidRDefault="006D6033" w:rsidP="003656D3">
            <w:pPr>
              <w:widowControl w:val="0"/>
              <w:autoSpaceDE w:val="0"/>
              <w:autoSpaceDN w:val="0"/>
              <w:adjustRightInd w:val="0"/>
              <w:spacing w:after="0" w:line="240" w:lineRule="auto"/>
              <w:rPr>
                <w:szCs w:val="24"/>
              </w:rPr>
            </w:pPr>
            <w:r>
              <w:rPr>
                <w:szCs w:val="24"/>
              </w:rPr>
              <w:t>Personality Disorders</w:t>
            </w:r>
          </w:p>
          <w:p w14:paraId="78370D1B" w14:textId="77777777" w:rsidR="006D6033" w:rsidRDefault="006D6033" w:rsidP="006D6033">
            <w:pPr>
              <w:pStyle w:val="ListParagraph"/>
              <w:widowControl w:val="0"/>
              <w:numPr>
                <w:ilvl w:val="0"/>
                <w:numId w:val="24"/>
              </w:numPr>
              <w:autoSpaceDE w:val="0"/>
              <w:autoSpaceDN w:val="0"/>
              <w:adjustRightInd w:val="0"/>
              <w:spacing w:after="0" w:line="240" w:lineRule="auto"/>
              <w:rPr>
                <w:szCs w:val="24"/>
              </w:rPr>
            </w:pPr>
            <w:r>
              <w:rPr>
                <w:szCs w:val="24"/>
              </w:rPr>
              <w:lastRenderedPageBreak/>
              <w:t xml:space="preserve">Diagnostic Concerns </w:t>
            </w:r>
          </w:p>
          <w:p w14:paraId="49DC5787" w14:textId="77777777" w:rsidR="006D6033" w:rsidRPr="006D6033" w:rsidRDefault="006D6033" w:rsidP="006D6033">
            <w:pPr>
              <w:pStyle w:val="ListParagraph"/>
              <w:widowControl w:val="0"/>
              <w:numPr>
                <w:ilvl w:val="0"/>
                <w:numId w:val="24"/>
              </w:numPr>
              <w:autoSpaceDE w:val="0"/>
              <w:autoSpaceDN w:val="0"/>
              <w:adjustRightInd w:val="0"/>
              <w:spacing w:after="0" w:line="240" w:lineRule="auto"/>
              <w:rPr>
                <w:szCs w:val="24"/>
              </w:rPr>
            </w:pPr>
            <w:r w:rsidRPr="006D6033">
              <w:rPr>
                <w:szCs w:val="24"/>
              </w:rPr>
              <w:t>“Odd” Personality Disorders</w:t>
            </w:r>
          </w:p>
          <w:p w14:paraId="2516B820" w14:textId="77777777" w:rsidR="006D6033" w:rsidRPr="006D6033" w:rsidRDefault="006D6033" w:rsidP="006D6033">
            <w:pPr>
              <w:pStyle w:val="ListParagraph"/>
              <w:widowControl w:val="0"/>
              <w:numPr>
                <w:ilvl w:val="0"/>
                <w:numId w:val="24"/>
              </w:numPr>
              <w:autoSpaceDE w:val="0"/>
              <w:autoSpaceDN w:val="0"/>
              <w:adjustRightInd w:val="0"/>
              <w:spacing w:after="0" w:line="240" w:lineRule="auto"/>
              <w:rPr>
                <w:szCs w:val="24"/>
              </w:rPr>
            </w:pPr>
            <w:r w:rsidRPr="006D6033">
              <w:rPr>
                <w:szCs w:val="24"/>
              </w:rPr>
              <w:t>“Dramatic” Personality Disorders</w:t>
            </w:r>
          </w:p>
          <w:p w14:paraId="4317B165" w14:textId="77777777" w:rsidR="006D6033" w:rsidRDefault="006D6033" w:rsidP="006D6033">
            <w:pPr>
              <w:pStyle w:val="ListParagraph"/>
              <w:widowControl w:val="0"/>
              <w:numPr>
                <w:ilvl w:val="0"/>
                <w:numId w:val="24"/>
              </w:numPr>
              <w:autoSpaceDE w:val="0"/>
              <w:autoSpaceDN w:val="0"/>
              <w:adjustRightInd w:val="0"/>
              <w:spacing w:after="0" w:line="240" w:lineRule="auto"/>
              <w:rPr>
                <w:szCs w:val="24"/>
              </w:rPr>
            </w:pPr>
            <w:r w:rsidRPr="006D6033">
              <w:rPr>
                <w:szCs w:val="24"/>
              </w:rPr>
              <w:t>“Anxious” Personality Disorders</w:t>
            </w:r>
          </w:p>
          <w:p w14:paraId="35A9CFCC" w14:textId="64DDFBFF" w:rsidR="006D6033" w:rsidRDefault="006D6033" w:rsidP="006D6033">
            <w:pPr>
              <w:pStyle w:val="ListParagraph"/>
              <w:widowControl w:val="0"/>
              <w:numPr>
                <w:ilvl w:val="0"/>
                <w:numId w:val="24"/>
              </w:numPr>
              <w:autoSpaceDE w:val="0"/>
              <w:autoSpaceDN w:val="0"/>
              <w:adjustRightInd w:val="0"/>
              <w:spacing w:after="0" w:line="240" w:lineRule="auto"/>
              <w:rPr>
                <w:szCs w:val="24"/>
              </w:rPr>
            </w:pPr>
            <w:r>
              <w:rPr>
                <w:szCs w:val="24"/>
              </w:rPr>
              <w:t>Sociocultural Aspects and Concerns</w:t>
            </w:r>
          </w:p>
          <w:p w14:paraId="16CEDD94" w14:textId="77777777" w:rsidR="006D6033" w:rsidRDefault="006D6033" w:rsidP="006D6033">
            <w:pPr>
              <w:widowControl w:val="0"/>
              <w:autoSpaceDE w:val="0"/>
              <w:autoSpaceDN w:val="0"/>
              <w:adjustRightInd w:val="0"/>
              <w:spacing w:after="0" w:line="240" w:lineRule="auto"/>
              <w:rPr>
                <w:szCs w:val="24"/>
              </w:rPr>
            </w:pPr>
          </w:p>
          <w:p w14:paraId="3F4BB6DD" w14:textId="77777777" w:rsidR="006D6033" w:rsidRPr="006D6033" w:rsidRDefault="006D6033" w:rsidP="006D6033">
            <w:pPr>
              <w:widowControl w:val="0"/>
              <w:autoSpaceDE w:val="0"/>
              <w:autoSpaceDN w:val="0"/>
              <w:adjustRightInd w:val="0"/>
              <w:spacing w:after="0" w:line="240" w:lineRule="auto"/>
              <w:rPr>
                <w:b/>
                <w:i/>
                <w:szCs w:val="24"/>
              </w:rPr>
            </w:pPr>
            <w:r w:rsidRPr="006D6033">
              <w:rPr>
                <w:b/>
                <w:i/>
                <w:szCs w:val="24"/>
              </w:rPr>
              <w:t>Treatment</w:t>
            </w:r>
          </w:p>
          <w:p w14:paraId="31A6614E" w14:textId="77777777" w:rsidR="006D6033" w:rsidRDefault="006D6033" w:rsidP="006D6033">
            <w:pPr>
              <w:widowControl w:val="0"/>
              <w:autoSpaceDE w:val="0"/>
              <w:autoSpaceDN w:val="0"/>
              <w:adjustRightInd w:val="0"/>
              <w:spacing w:after="0" w:line="240" w:lineRule="auto"/>
              <w:rPr>
                <w:szCs w:val="24"/>
              </w:rPr>
            </w:pPr>
          </w:p>
          <w:p w14:paraId="4CEDC52C" w14:textId="7FF3745A" w:rsidR="006D6033" w:rsidRPr="006D6033" w:rsidRDefault="006D6033" w:rsidP="006D6033">
            <w:pPr>
              <w:widowControl w:val="0"/>
              <w:autoSpaceDE w:val="0"/>
              <w:autoSpaceDN w:val="0"/>
              <w:adjustRightInd w:val="0"/>
              <w:spacing w:after="0" w:line="240" w:lineRule="auto"/>
              <w:rPr>
                <w:b/>
                <w:i/>
                <w:szCs w:val="24"/>
              </w:rPr>
            </w:pPr>
            <w:r w:rsidRPr="006D6033">
              <w:rPr>
                <w:b/>
                <w:i/>
                <w:szCs w:val="24"/>
              </w:rPr>
              <w:t>Contemporary Trends and Future Directions</w:t>
            </w:r>
          </w:p>
        </w:tc>
        <w:tc>
          <w:tcPr>
            <w:tcW w:w="1615" w:type="dxa"/>
          </w:tcPr>
          <w:p w14:paraId="58B1FF3A" w14:textId="03747101" w:rsidR="0026722B" w:rsidRDefault="002E1BAE" w:rsidP="003656D3">
            <w:pPr>
              <w:widowControl w:val="0"/>
              <w:autoSpaceDE w:val="0"/>
              <w:autoSpaceDN w:val="0"/>
              <w:adjustRightInd w:val="0"/>
              <w:spacing w:after="0" w:line="240" w:lineRule="auto"/>
              <w:rPr>
                <w:b/>
                <w:i/>
                <w:szCs w:val="24"/>
              </w:rPr>
            </w:pPr>
            <w:r w:rsidRPr="002E1BAE">
              <w:rPr>
                <w:b/>
                <w:i/>
                <w:szCs w:val="24"/>
              </w:rPr>
              <w:lastRenderedPageBreak/>
              <w:t>2,3,4,7</w:t>
            </w:r>
          </w:p>
        </w:tc>
      </w:tr>
      <w:tr w:rsidR="002E1BAE" w14:paraId="42D5162E" w14:textId="77777777" w:rsidTr="00025855">
        <w:tc>
          <w:tcPr>
            <w:tcW w:w="1017" w:type="dxa"/>
          </w:tcPr>
          <w:p w14:paraId="15F73C9D" w14:textId="77777777" w:rsidR="002E1BAE" w:rsidRDefault="002E1BAE" w:rsidP="001947D3">
            <w:pPr>
              <w:widowControl w:val="0"/>
              <w:autoSpaceDE w:val="0"/>
              <w:autoSpaceDN w:val="0"/>
              <w:adjustRightInd w:val="0"/>
              <w:spacing w:after="0" w:line="240" w:lineRule="auto"/>
              <w:jc w:val="center"/>
              <w:rPr>
                <w:b/>
                <w:i/>
                <w:szCs w:val="24"/>
              </w:rPr>
            </w:pPr>
          </w:p>
        </w:tc>
        <w:tc>
          <w:tcPr>
            <w:tcW w:w="5998" w:type="dxa"/>
          </w:tcPr>
          <w:p w14:paraId="48DD1E30" w14:textId="77777777" w:rsidR="002E1BAE" w:rsidRDefault="002E1BAE" w:rsidP="003656D3">
            <w:pPr>
              <w:widowControl w:val="0"/>
              <w:autoSpaceDE w:val="0"/>
              <w:autoSpaceDN w:val="0"/>
              <w:adjustRightInd w:val="0"/>
              <w:spacing w:after="0" w:line="240" w:lineRule="auto"/>
              <w:rPr>
                <w:b/>
                <w:i/>
                <w:szCs w:val="24"/>
              </w:rPr>
            </w:pPr>
          </w:p>
        </w:tc>
        <w:tc>
          <w:tcPr>
            <w:tcW w:w="1615" w:type="dxa"/>
          </w:tcPr>
          <w:p w14:paraId="65DBF865" w14:textId="77777777" w:rsidR="002E1BAE" w:rsidRDefault="002E1BAE" w:rsidP="003656D3">
            <w:pPr>
              <w:widowControl w:val="0"/>
              <w:autoSpaceDE w:val="0"/>
              <w:autoSpaceDN w:val="0"/>
              <w:adjustRightInd w:val="0"/>
              <w:spacing w:after="0" w:line="240" w:lineRule="auto"/>
              <w:rPr>
                <w:b/>
                <w:i/>
                <w:szCs w:val="24"/>
              </w:rPr>
            </w:pPr>
          </w:p>
        </w:tc>
      </w:tr>
      <w:tr w:rsidR="0026722B" w14:paraId="2B12A338" w14:textId="77777777" w:rsidTr="00025855">
        <w:tc>
          <w:tcPr>
            <w:tcW w:w="1017" w:type="dxa"/>
          </w:tcPr>
          <w:p w14:paraId="30ED6FAF" w14:textId="49A2CDA8" w:rsidR="0026722B" w:rsidRDefault="00A32F78" w:rsidP="001947D3">
            <w:pPr>
              <w:widowControl w:val="0"/>
              <w:autoSpaceDE w:val="0"/>
              <w:autoSpaceDN w:val="0"/>
              <w:adjustRightInd w:val="0"/>
              <w:spacing w:after="0" w:line="240" w:lineRule="auto"/>
              <w:jc w:val="center"/>
              <w:rPr>
                <w:b/>
                <w:i/>
                <w:szCs w:val="24"/>
              </w:rPr>
            </w:pPr>
            <w:r>
              <w:rPr>
                <w:b/>
                <w:i/>
                <w:szCs w:val="24"/>
              </w:rPr>
              <w:t>16 &amp; 13-2</w:t>
            </w:r>
          </w:p>
        </w:tc>
        <w:tc>
          <w:tcPr>
            <w:tcW w:w="5998" w:type="dxa"/>
          </w:tcPr>
          <w:p w14:paraId="2FFEA2EE" w14:textId="4964DC9E" w:rsidR="0026722B" w:rsidRDefault="00A32F78" w:rsidP="003656D3">
            <w:pPr>
              <w:widowControl w:val="0"/>
              <w:autoSpaceDE w:val="0"/>
              <w:autoSpaceDN w:val="0"/>
              <w:adjustRightInd w:val="0"/>
              <w:spacing w:after="0" w:line="240" w:lineRule="auto"/>
              <w:rPr>
                <w:b/>
                <w:i/>
                <w:szCs w:val="24"/>
              </w:rPr>
            </w:pPr>
            <w:r>
              <w:rPr>
                <w:b/>
                <w:i/>
                <w:szCs w:val="24"/>
              </w:rPr>
              <w:t>Disorders of Childhood and Adolescence</w:t>
            </w:r>
          </w:p>
          <w:p w14:paraId="174C86D5" w14:textId="77777777" w:rsidR="00A32F78" w:rsidRDefault="00A32F78" w:rsidP="00A32F78">
            <w:pPr>
              <w:pStyle w:val="ListParagraph"/>
              <w:widowControl w:val="0"/>
              <w:numPr>
                <w:ilvl w:val="0"/>
                <w:numId w:val="25"/>
              </w:numPr>
              <w:autoSpaceDE w:val="0"/>
              <w:autoSpaceDN w:val="0"/>
              <w:adjustRightInd w:val="0"/>
              <w:spacing w:after="0" w:line="240" w:lineRule="auto"/>
              <w:rPr>
                <w:szCs w:val="24"/>
              </w:rPr>
            </w:pPr>
            <w:r>
              <w:rPr>
                <w:szCs w:val="24"/>
              </w:rPr>
              <w:t xml:space="preserve">Internalizing and Externalizing Disorders </w:t>
            </w:r>
          </w:p>
          <w:p w14:paraId="58DA25A0" w14:textId="53B860C3" w:rsidR="00A32F78" w:rsidRDefault="00A32F78" w:rsidP="00A32F78">
            <w:pPr>
              <w:pStyle w:val="ListParagraph"/>
              <w:widowControl w:val="0"/>
              <w:numPr>
                <w:ilvl w:val="0"/>
                <w:numId w:val="25"/>
              </w:numPr>
              <w:autoSpaceDE w:val="0"/>
              <w:autoSpaceDN w:val="0"/>
              <w:adjustRightInd w:val="0"/>
              <w:spacing w:after="0" w:line="240" w:lineRule="auto"/>
              <w:rPr>
                <w:szCs w:val="24"/>
              </w:rPr>
            </w:pPr>
            <w:r>
              <w:rPr>
                <w:szCs w:val="24"/>
              </w:rPr>
              <w:t>Neurodevelopmental Disorders (See sections       16-1 – 16-3)</w:t>
            </w:r>
          </w:p>
          <w:p w14:paraId="22506A23" w14:textId="77777777" w:rsidR="00A32F78" w:rsidRDefault="00A32F78" w:rsidP="00A32F78">
            <w:pPr>
              <w:widowControl w:val="0"/>
              <w:autoSpaceDE w:val="0"/>
              <w:autoSpaceDN w:val="0"/>
              <w:adjustRightInd w:val="0"/>
              <w:spacing w:after="0" w:line="240" w:lineRule="auto"/>
              <w:rPr>
                <w:szCs w:val="24"/>
              </w:rPr>
            </w:pPr>
          </w:p>
          <w:p w14:paraId="3667E4B9" w14:textId="77777777" w:rsidR="00A32F78" w:rsidRDefault="00A32F78" w:rsidP="00A32F78">
            <w:pPr>
              <w:widowControl w:val="0"/>
              <w:autoSpaceDE w:val="0"/>
              <w:autoSpaceDN w:val="0"/>
              <w:adjustRightInd w:val="0"/>
              <w:spacing w:after="0" w:line="240" w:lineRule="auto"/>
              <w:rPr>
                <w:szCs w:val="24"/>
              </w:rPr>
            </w:pPr>
            <w:r w:rsidRPr="00A32F78">
              <w:rPr>
                <w:b/>
                <w:i/>
                <w:szCs w:val="24"/>
              </w:rPr>
              <w:t>Neurocognitive Disorders</w:t>
            </w:r>
            <w:r>
              <w:rPr>
                <w:szCs w:val="24"/>
              </w:rPr>
              <w:t xml:space="preserve"> (See sections 13-2 – 13-3)</w:t>
            </w:r>
          </w:p>
          <w:p w14:paraId="542237A3" w14:textId="586BCF15"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Delirium</w:t>
            </w:r>
          </w:p>
          <w:p w14:paraId="3AF4449A" w14:textId="08471788"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Traumatic Brain Injury</w:t>
            </w:r>
          </w:p>
          <w:p w14:paraId="042DC5DB" w14:textId="165BA052"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Alzheimer’s Disease</w:t>
            </w:r>
          </w:p>
          <w:p w14:paraId="557C231B" w14:textId="77777777"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Parkinson’s Disease</w:t>
            </w:r>
          </w:p>
          <w:p w14:paraId="1A6E06FF" w14:textId="08AAF57A"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Dementia with Lewy Bodies</w:t>
            </w:r>
          </w:p>
          <w:p w14:paraId="609E7AB3" w14:textId="77777777"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Due to HIV</w:t>
            </w:r>
          </w:p>
          <w:p w14:paraId="4F4477B9" w14:textId="77777777" w:rsid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Huntington’s Disease</w:t>
            </w:r>
          </w:p>
          <w:p w14:paraId="1FE253D5" w14:textId="71D1DD6B" w:rsidR="00A32F78" w:rsidRPr="00A32F78" w:rsidRDefault="00A32F78" w:rsidP="00A32F78">
            <w:pPr>
              <w:pStyle w:val="ListParagraph"/>
              <w:widowControl w:val="0"/>
              <w:numPr>
                <w:ilvl w:val="0"/>
                <w:numId w:val="26"/>
              </w:numPr>
              <w:autoSpaceDE w:val="0"/>
              <w:autoSpaceDN w:val="0"/>
              <w:adjustRightInd w:val="0"/>
              <w:spacing w:after="0" w:line="240" w:lineRule="auto"/>
              <w:rPr>
                <w:szCs w:val="24"/>
              </w:rPr>
            </w:pPr>
            <w:r>
              <w:rPr>
                <w:szCs w:val="24"/>
              </w:rPr>
              <w:t>Frontotemporal Lobar Degeneration</w:t>
            </w:r>
          </w:p>
        </w:tc>
        <w:tc>
          <w:tcPr>
            <w:tcW w:w="1615" w:type="dxa"/>
          </w:tcPr>
          <w:p w14:paraId="48B6E241" w14:textId="40FE54D6" w:rsidR="0026722B" w:rsidRDefault="002E1BAE" w:rsidP="003656D3">
            <w:pPr>
              <w:widowControl w:val="0"/>
              <w:autoSpaceDE w:val="0"/>
              <w:autoSpaceDN w:val="0"/>
              <w:adjustRightInd w:val="0"/>
              <w:spacing w:after="0" w:line="240" w:lineRule="auto"/>
              <w:rPr>
                <w:b/>
                <w:i/>
                <w:szCs w:val="24"/>
              </w:rPr>
            </w:pPr>
            <w:r w:rsidRPr="002E1BAE">
              <w:rPr>
                <w:b/>
                <w:i/>
                <w:szCs w:val="24"/>
              </w:rPr>
              <w:t>2,3,4,7</w:t>
            </w:r>
          </w:p>
        </w:tc>
      </w:tr>
    </w:tbl>
    <w:p w14:paraId="54D37EC6" w14:textId="16C73975" w:rsidR="00025855" w:rsidRDefault="00025855" w:rsidP="003656D3">
      <w:pPr>
        <w:widowControl w:val="0"/>
        <w:autoSpaceDE w:val="0"/>
        <w:autoSpaceDN w:val="0"/>
        <w:adjustRightInd w:val="0"/>
        <w:spacing w:after="0" w:line="240" w:lineRule="auto"/>
        <w:ind w:left="720"/>
        <w:rPr>
          <w:b/>
          <w:i/>
          <w:szCs w:val="24"/>
        </w:rPr>
      </w:pPr>
    </w:p>
    <w:p w14:paraId="73F3F938" w14:textId="754D9119" w:rsidR="00751D1E" w:rsidRDefault="00751D1E" w:rsidP="003656D3">
      <w:pPr>
        <w:widowControl w:val="0"/>
        <w:autoSpaceDE w:val="0"/>
        <w:autoSpaceDN w:val="0"/>
        <w:adjustRightInd w:val="0"/>
        <w:spacing w:after="0" w:line="240" w:lineRule="auto"/>
        <w:ind w:left="720"/>
        <w:rPr>
          <w:b/>
          <w:i/>
          <w:szCs w:val="24"/>
        </w:rPr>
      </w:pPr>
    </w:p>
    <w:p w14:paraId="3BC45BCD" w14:textId="3DE4F93F" w:rsidR="00751D1E" w:rsidRDefault="00751D1E" w:rsidP="003656D3">
      <w:pPr>
        <w:widowControl w:val="0"/>
        <w:autoSpaceDE w:val="0"/>
        <w:autoSpaceDN w:val="0"/>
        <w:adjustRightInd w:val="0"/>
        <w:spacing w:after="0" w:line="240" w:lineRule="auto"/>
        <w:ind w:left="720"/>
        <w:rPr>
          <w:b/>
          <w:i/>
          <w:szCs w:val="24"/>
        </w:rPr>
      </w:pPr>
    </w:p>
    <w:p w14:paraId="143AC56C" w14:textId="37D686A1" w:rsidR="00751D1E" w:rsidRDefault="00751D1E" w:rsidP="003656D3">
      <w:pPr>
        <w:widowControl w:val="0"/>
        <w:autoSpaceDE w:val="0"/>
        <w:autoSpaceDN w:val="0"/>
        <w:adjustRightInd w:val="0"/>
        <w:spacing w:after="0" w:line="240" w:lineRule="auto"/>
        <w:ind w:left="720"/>
        <w:rPr>
          <w:b/>
          <w:i/>
          <w:szCs w:val="24"/>
        </w:rPr>
      </w:pPr>
    </w:p>
    <w:p w14:paraId="3BF7A9E7" w14:textId="77777777" w:rsidR="00751D1E" w:rsidRDefault="00751D1E" w:rsidP="003656D3">
      <w:pPr>
        <w:widowControl w:val="0"/>
        <w:autoSpaceDE w:val="0"/>
        <w:autoSpaceDN w:val="0"/>
        <w:adjustRightInd w:val="0"/>
        <w:spacing w:after="0" w:line="240" w:lineRule="auto"/>
        <w:ind w:left="720"/>
        <w:rPr>
          <w:b/>
          <w:i/>
          <w:szCs w:val="24"/>
        </w:rPr>
      </w:pPr>
    </w:p>
    <w:p w14:paraId="43D666A9" w14:textId="5EECAC8A" w:rsidR="002D552E" w:rsidRDefault="00751D1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sidR="002D552E">
        <w:rPr>
          <w:rFonts w:eastAsia="Times New Roman" w:cs="Times New Roman"/>
          <w:b/>
          <w:szCs w:val="24"/>
        </w:rPr>
        <w:t>.</w:t>
      </w:r>
      <w:r w:rsidR="002D552E">
        <w:rPr>
          <w:rFonts w:eastAsia="Times New Roman" w:cs="Times New Roman"/>
          <w:b/>
          <w:szCs w:val="24"/>
        </w:rPr>
        <w:tab/>
        <w:t>SPECIFIC MA</w:t>
      </w:r>
      <w:r w:rsidR="002D552E" w:rsidRPr="002D552E">
        <w:rPr>
          <w:rFonts w:eastAsia="Times New Roman" w:cs="Times New Roman"/>
          <w:b/>
          <w:szCs w:val="24"/>
        </w:rPr>
        <w:t>NAGEMENT REQUIREMENTS***:</w:t>
      </w:r>
    </w:p>
    <w:p w14:paraId="1FDA04B0" w14:textId="77777777" w:rsidR="00523AF2" w:rsidRPr="00B64D3C" w:rsidRDefault="00523AF2" w:rsidP="00523AF2">
      <w:pPr>
        <w:numPr>
          <w:ilvl w:val="0"/>
          <w:numId w:val="6"/>
        </w:numPr>
        <w:spacing w:after="0" w:line="240" w:lineRule="auto"/>
        <w:jc w:val="both"/>
      </w:pPr>
      <w:r>
        <w:rPr>
          <w:rFonts w:eastAsia="Times New Roman" w:cs="Times New Roman"/>
          <w:b/>
          <w:szCs w:val="24"/>
        </w:rPr>
        <w:tab/>
      </w:r>
      <w:r w:rsidRPr="00B64D3C">
        <w:t xml:space="preserve">Classroom attendance is mandatory.  Make-up exams will </w:t>
      </w:r>
      <w:r w:rsidRPr="00B64D3C">
        <w:rPr>
          <w:b/>
          <w:bCs/>
        </w:rPr>
        <w:t>only</w:t>
      </w:r>
      <w:r w:rsidRPr="00B64D3C">
        <w:t xml:space="preserve"> be given if student has an excused absence.  The test must be taken by the next class or a zero will be issued. </w:t>
      </w:r>
    </w:p>
    <w:p w14:paraId="6F01E7D5" w14:textId="524A0D18" w:rsidR="00523AF2" w:rsidRDefault="00523AF2" w:rsidP="00523AF2">
      <w:pPr>
        <w:numPr>
          <w:ilvl w:val="0"/>
          <w:numId w:val="6"/>
        </w:numPr>
        <w:spacing w:after="0" w:line="240" w:lineRule="auto"/>
        <w:jc w:val="both"/>
      </w:pPr>
      <w:r>
        <w:rPr>
          <w:rFonts w:eastAsia="Times New Roman" w:cs="Times New Roman"/>
          <w:b/>
          <w:szCs w:val="24"/>
        </w:rPr>
        <w:tab/>
      </w:r>
      <w:r w:rsidRPr="00B64D3C">
        <w:t>A written excuse is only necessary if the absence occurs on an exam</w:t>
      </w:r>
      <w:r>
        <w:t xml:space="preserve"> day.</w:t>
      </w:r>
    </w:p>
    <w:p w14:paraId="7DE529D5" w14:textId="77777777" w:rsidR="00523AF2" w:rsidRPr="005254B9" w:rsidRDefault="00523AF2" w:rsidP="00523AF2">
      <w:pPr>
        <w:spacing w:after="0" w:line="240" w:lineRule="auto"/>
        <w:ind w:left="1440"/>
        <w:jc w:val="both"/>
      </w:pPr>
    </w:p>
    <w:p w14:paraId="2326A8F1" w14:textId="77777777" w:rsidR="00523AF2" w:rsidRDefault="00523AF2" w:rsidP="00523AF2">
      <w:pPr>
        <w:pStyle w:val="ListParagraph"/>
        <w:numPr>
          <w:ilvl w:val="0"/>
          <w:numId w:val="6"/>
        </w:numPr>
        <w:spacing w:after="0" w:line="240" w:lineRule="auto"/>
        <w:jc w:val="both"/>
      </w:pPr>
      <w:r w:rsidRPr="005254B9">
        <w:t xml:space="preserve">Students who miss </w:t>
      </w:r>
      <w:r w:rsidRPr="00523AF2">
        <w:rPr>
          <w:b/>
          <w:bCs/>
        </w:rPr>
        <w:t>more than six</w:t>
      </w:r>
      <w:r w:rsidRPr="005254B9">
        <w:t xml:space="preserve"> classes may be asked to withdraw from class by the inst</w:t>
      </w:r>
      <w:r>
        <w:t xml:space="preserve">ructor.  (See </w:t>
      </w:r>
      <w:r w:rsidRPr="00523AF2">
        <w:rPr>
          <w:b/>
        </w:rPr>
        <w:t>XI-D</w:t>
      </w:r>
      <w:r>
        <w:t>).</w:t>
      </w:r>
    </w:p>
    <w:p w14:paraId="7FB99529" w14:textId="77777777" w:rsidR="00523AF2" w:rsidRDefault="00523AF2" w:rsidP="00523AF2">
      <w:pPr>
        <w:pStyle w:val="ListParagraph"/>
        <w:numPr>
          <w:ilvl w:val="0"/>
          <w:numId w:val="6"/>
        </w:numPr>
        <w:spacing w:after="0" w:line="240" w:lineRule="auto"/>
        <w:jc w:val="both"/>
      </w:pPr>
      <w:r w:rsidRPr="005254B9">
        <w:t xml:space="preserve">Extra Credit can be completed for up to </w:t>
      </w:r>
      <w:r>
        <w:t>5 points on exams at the instructor’s discretion.</w:t>
      </w:r>
    </w:p>
    <w:p w14:paraId="4655932B" w14:textId="4750BEEE" w:rsidR="00523AF2" w:rsidRPr="005254B9" w:rsidRDefault="00523AF2" w:rsidP="00523AF2">
      <w:pPr>
        <w:pStyle w:val="ListParagraph"/>
        <w:numPr>
          <w:ilvl w:val="0"/>
          <w:numId w:val="6"/>
        </w:numPr>
        <w:spacing w:after="0" w:line="240" w:lineRule="auto"/>
        <w:jc w:val="both"/>
      </w:pPr>
      <w:r>
        <w:t xml:space="preserve">All assignments are due at the beginning of class.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37F33E77" w14:textId="77777777" w:rsidR="00FD4720" w:rsidRDefault="00A138F5" w:rsidP="00FD4720">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FD4720">
        <w:rPr>
          <w:rFonts w:eastAsia="Times New Roman" w:cs="Times New Roman"/>
          <w:b/>
          <w:szCs w:val="24"/>
        </w:rPr>
        <w:t>ACCOMMODATIONS</w:t>
      </w:r>
      <w:r w:rsidR="00FD4720" w:rsidRPr="00E87FB6">
        <w:rPr>
          <w:rFonts w:eastAsia="Times New Roman" w:cs="Times New Roman"/>
          <w:b/>
          <w:szCs w:val="24"/>
        </w:rPr>
        <w:t>:</w:t>
      </w:r>
      <w:r w:rsidR="00FD4720">
        <w:rPr>
          <w:rFonts w:eastAsia="Times New Roman" w:cs="Times New Roman"/>
          <w:b/>
          <w:szCs w:val="24"/>
        </w:rPr>
        <w:t xml:space="preserve"> *</w:t>
      </w:r>
    </w:p>
    <w:p w14:paraId="09B03932" w14:textId="77777777" w:rsidR="00FD4720" w:rsidRDefault="00FD4720" w:rsidP="00FD4720">
      <w:pPr>
        <w:pStyle w:val="ListParagraph"/>
        <w:spacing w:after="0" w:line="240" w:lineRule="auto"/>
        <w:ind w:left="0"/>
        <w:rPr>
          <w:rFonts w:eastAsia="Times New Roman" w:cs="Times New Roman"/>
          <w:szCs w:val="24"/>
        </w:rPr>
      </w:pPr>
    </w:p>
    <w:p w14:paraId="488EDE19" w14:textId="77777777" w:rsidR="00FD4720" w:rsidRPr="006D0282" w:rsidRDefault="00FD4720" w:rsidP="00FD4720">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2BEB41FF" w14:textId="77777777" w:rsidR="00FD4720" w:rsidRPr="00AB4B72" w:rsidRDefault="00FD4720" w:rsidP="00FD4720">
      <w:pPr>
        <w:pStyle w:val="NormalWeb"/>
        <w:spacing w:before="0" w:beforeAutospacing="0" w:after="0" w:afterAutospacing="0"/>
      </w:pPr>
      <w:r w:rsidRPr="00AB4B72">
        <w:t> </w:t>
      </w:r>
    </w:p>
    <w:p w14:paraId="7B4F901A" w14:textId="77777777" w:rsidR="00FD4720" w:rsidRDefault="00FD4720" w:rsidP="00FD4720">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0"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365825B0" w14:textId="77777777" w:rsidR="00FD4720" w:rsidRPr="00350833" w:rsidRDefault="00FD4720" w:rsidP="00FD4720">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1" w:tgtFrame="_blank" w:history="1">
        <w:r w:rsidRPr="00AB4B72">
          <w:t>bfleming@sscc.edu</w:t>
        </w:r>
      </w:hyperlink>
      <w:r w:rsidRPr="00AB4B72">
        <w:t xml:space="preserve"> or 937-393-3431 X-2620</w:t>
      </w:r>
      <w:r>
        <w:t>.</w:t>
      </w:r>
    </w:p>
    <w:p w14:paraId="43D666AF" w14:textId="5C4CB46B" w:rsidR="002D552E" w:rsidRDefault="002D552E" w:rsidP="00FD4720">
      <w:pPr>
        <w:pStyle w:val="ListParagraph"/>
        <w:spacing w:after="0" w:line="240" w:lineRule="auto"/>
        <w:ind w:left="0"/>
        <w:rPr>
          <w:rFonts w:eastAsia="Times New Roman" w:cs="Times New Roman"/>
          <w:szCs w:val="24"/>
        </w:rPr>
      </w:pPr>
      <w:bookmarkStart w:id="2" w:name="_GoBack"/>
      <w:bookmarkEnd w:id="2"/>
    </w:p>
    <w:p w14:paraId="5CE716FE" w14:textId="676F2828" w:rsidR="00A138F5" w:rsidRDefault="00A138F5" w:rsidP="00A138F5">
      <w:pPr>
        <w:pStyle w:val="ListParagraph"/>
        <w:spacing w:after="0" w:line="240" w:lineRule="auto"/>
        <w:rPr>
          <w:rFonts w:eastAsia="Times New Roman" w:cs="Times New Roman"/>
          <w:szCs w:val="24"/>
        </w:rPr>
      </w:pPr>
    </w:p>
    <w:p w14:paraId="4E71A5BE" w14:textId="392EB15D" w:rsidR="00286E7D" w:rsidRDefault="00286E7D" w:rsidP="00A138F5">
      <w:pPr>
        <w:pStyle w:val="ListParagraph"/>
        <w:spacing w:after="0" w:line="240" w:lineRule="auto"/>
        <w:rPr>
          <w:rFonts w:eastAsia="Times New Roman" w:cs="Times New Roman"/>
          <w:szCs w:val="24"/>
        </w:rPr>
      </w:pPr>
    </w:p>
    <w:p w14:paraId="4F5714AD" w14:textId="77777777" w:rsidR="00286E7D" w:rsidRDefault="00286E7D" w:rsidP="00A138F5">
      <w:pPr>
        <w:pStyle w:val="ListParagraph"/>
        <w:spacing w:after="0" w:line="240" w:lineRule="auto"/>
        <w:rPr>
          <w:rFonts w:eastAsia="Times New Roman" w:cs="Times New Roman"/>
          <w:szCs w:val="24"/>
        </w:rPr>
      </w:pPr>
    </w:p>
    <w:p w14:paraId="2869EDCF" w14:textId="1DCA321D"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0F14C30" w14:textId="77777777" w:rsidR="00286E7D" w:rsidRDefault="00286E7D" w:rsidP="00A138F5">
      <w:pPr>
        <w:pStyle w:val="ListParagraph"/>
        <w:spacing w:after="0" w:line="240" w:lineRule="auto"/>
        <w:ind w:left="0"/>
        <w:rPr>
          <w:rFonts w:eastAsia="Times New Roman" w:cs="Times New Roman"/>
          <w:szCs w:val="24"/>
        </w:rPr>
      </w:pPr>
    </w:p>
    <w:p w14:paraId="661DF188" w14:textId="29942212" w:rsidR="00286E7D" w:rsidRDefault="00286E7D" w:rsidP="00286E7D">
      <w:pPr>
        <w:spacing w:after="0" w:line="240" w:lineRule="auto"/>
        <w:ind w:left="720"/>
        <w:rPr>
          <w:rFonts w:eastAsia="Times New Roman" w:cs="Times New Roman"/>
          <w:b/>
          <w:szCs w:val="24"/>
        </w:rPr>
      </w:pPr>
      <w:r>
        <w:rPr>
          <w:rFonts w:eastAsia="Times New Roman" w:cs="Times New Roman"/>
          <w:b/>
          <w:szCs w:val="24"/>
        </w:rPr>
        <w:t>Strongly Suggested Text</w:t>
      </w:r>
    </w:p>
    <w:p w14:paraId="25C7DEF3" w14:textId="77777777" w:rsidR="00286E7D" w:rsidRDefault="00286E7D" w:rsidP="00286E7D">
      <w:pPr>
        <w:spacing w:after="0" w:line="240" w:lineRule="auto"/>
        <w:ind w:left="720"/>
        <w:rPr>
          <w:rFonts w:eastAsia="Times New Roman" w:cs="Times New Roman"/>
          <w:i/>
          <w:szCs w:val="24"/>
        </w:rPr>
      </w:pPr>
      <w:r w:rsidRPr="00D41F95">
        <w:rPr>
          <w:rFonts w:eastAsia="Times New Roman" w:cs="Times New Roman"/>
          <w:i/>
          <w:szCs w:val="24"/>
        </w:rPr>
        <w:t>DSM 5 – TR (Spiral Bound)</w:t>
      </w:r>
    </w:p>
    <w:p w14:paraId="7FC0E35F" w14:textId="77777777" w:rsidR="00286E7D" w:rsidRPr="00D41F95" w:rsidRDefault="00286E7D" w:rsidP="00286E7D">
      <w:pPr>
        <w:spacing w:after="0" w:line="240" w:lineRule="auto"/>
        <w:ind w:left="720"/>
        <w:rPr>
          <w:rFonts w:eastAsia="Times New Roman" w:cs="Times New Roman"/>
          <w:i/>
          <w:szCs w:val="24"/>
        </w:rPr>
      </w:pPr>
      <w:r>
        <w:rPr>
          <w:rFonts w:eastAsia="Times New Roman" w:cs="Times New Roman"/>
          <w:b/>
          <w:szCs w:val="24"/>
        </w:rPr>
        <w:t xml:space="preserve">      By:</w:t>
      </w:r>
      <w:r>
        <w:rPr>
          <w:rStyle w:val="a-text-bold"/>
          <w:rFonts w:ascii="Arial" w:hAnsi="Arial" w:cs="Arial"/>
          <w:color w:val="0F1111"/>
          <w:sz w:val="21"/>
          <w:szCs w:val="21"/>
          <w:shd w:val="clear" w:color="auto" w:fill="FFFFFF"/>
        </w:rPr>
        <w:t> </w:t>
      </w:r>
      <w:r w:rsidRPr="00D41F95">
        <w:rPr>
          <w:rFonts w:cs="Times New Roman"/>
          <w:color w:val="0F1111"/>
          <w:szCs w:val="24"/>
          <w:shd w:val="clear" w:color="auto" w:fill="FFFFFF"/>
        </w:rPr>
        <w:t>Amer Psychiatric Pub Inc; 1st edition</w:t>
      </w:r>
      <w:r>
        <w:rPr>
          <w:rFonts w:cs="Times New Roman"/>
          <w:color w:val="0F1111"/>
          <w:szCs w:val="24"/>
          <w:shd w:val="clear" w:color="auto" w:fill="FFFFFF"/>
        </w:rPr>
        <w:t>, 2022</w:t>
      </w:r>
    </w:p>
    <w:p w14:paraId="25DF9E36" w14:textId="77777777" w:rsidR="00286E7D" w:rsidRDefault="00286E7D" w:rsidP="00286E7D">
      <w:pPr>
        <w:spacing w:after="0" w:line="240" w:lineRule="auto"/>
        <w:ind w:left="720"/>
        <w:rPr>
          <w:rFonts w:eastAsia="Times New Roman" w:cs="Times New Roman"/>
          <w:szCs w:val="24"/>
        </w:rPr>
      </w:pPr>
    </w:p>
    <w:p w14:paraId="0EC54A46" w14:textId="77777777" w:rsidR="00286E7D" w:rsidRDefault="00286E7D" w:rsidP="00286E7D">
      <w:pPr>
        <w:spacing w:after="0" w:line="240" w:lineRule="auto"/>
        <w:ind w:left="720"/>
        <w:rPr>
          <w:rFonts w:ascii="Arial" w:hAnsi="Arial" w:cs="Arial"/>
          <w:color w:val="0F1111"/>
          <w:sz w:val="21"/>
          <w:szCs w:val="21"/>
          <w:shd w:val="clear" w:color="auto" w:fill="FFFFFF"/>
        </w:rPr>
      </w:pPr>
      <w:r>
        <w:rPr>
          <w:rFonts w:eastAsia="Times New Roman" w:cs="Times New Roman"/>
          <w:szCs w:val="24"/>
        </w:rPr>
        <w:t xml:space="preserve">ISBN: </w:t>
      </w:r>
      <w:r>
        <w:rPr>
          <w:rFonts w:ascii="Arial" w:hAnsi="Arial" w:cs="Arial"/>
          <w:color w:val="0F1111"/>
          <w:sz w:val="21"/>
          <w:szCs w:val="21"/>
          <w:shd w:val="clear" w:color="auto" w:fill="FFFFFF"/>
        </w:rPr>
        <w:t>978-0- 890-42583-1</w:t>
      </w:r>
    </w:p>
    <w:p w14:paraId="41BF0BF0" w14:textId="77777777" w:rsidR="00286E7D" w:rsidRDefault="00286E7D" w:rsidP="00286E7D">
      <w:pPr>
        <w:spacing w:after="0" w:line="240" w:lineRule="auto"/>
        <w:ind w:left="720"/>
        <w:rPr>
          <w:rFonts w:eastAsia="Times New Roman" w:cs="Times New Roman"/>
          <w:szCs w:val="24"/>
        </w:rPr>
      </w:pPr>
    </w:p>
    <w:p w14:paraId="5939CBFB" w14:textId="77777777" w:rsidR="00286E7D" w:rsidRPr="00D41F95" w:rsidRDefault="00286E7D" w:rsidP="00286E7D">
      <w:pPr>
        <w:spacing w:after="0" w:line="240" w:lineRule="auto"/>
        <w:ind w:left="720"/>
        <w:rPr>
          <w:rFonts w:eastAsia="Times New Roman" w:cs="Times New Roman"/>
          <w:szCs w:val="24"/>
        </w:rPr>
      </w:pPr>
      <w:r>
        <w:rPr>
          <w:rFonts w:eastAsia="Times New Roman" w:cs="Times New Roman"/>
          <w:szCs w:val="24"/>
        </w:rPr>
        <w:t xml:space="preserve">There will be copies of the DSM5 – TR in the library for reference </w:t>
      </w:r>
      <w:r w:rsidRPr="001377F5">
        <w:rPr>
          <w:rFonts w:eastAsia="Times New Roman" w:cs="Times New Roman"/>
          <w:b/>
          <w:szCs w:val="24"/>
          <w:u w:val="single"/>
        </w:rPr>
        <w:t>but not check out.</w:t>
      </w:r>
    </w:p>
    <w:p w14:paraId="19533533" w14:textId="77777777" w:rsidR="00286E7D" w:rsidRDefault="00286E7D" w:rsidP="00286E7D">
      <w:pPr>
        <w:spacing w:after="0" w:line="240" w:lineRule="auto"/>
        <w:rPr>
          <w:rFonts w:eastAsia="Times New Roman" w:cs="Times New Roman"/>
          <w:b/>
          <w:szCs w:val="24"/>
        </w:rPr>
      </w:pPr>
    </w:p>
    <w:p w14:paraId="282CB747" w14:textId="77777777" w:rsidR="00286E7D" w:rsidRDefault="00286E7D" w:rsidP="00286E7D">
      <w:pPr>
        <w:spacing w:after="0" w:line="240" w:lineRule="auto"/>
        <w:rPr>
          <w:rFonts w:eastAsia="Times New Roman" w:cs="Times New Roman"/>
          <w:b/>
          <w:szCs w:val="24"/>
        </w:rPr>
      </w:pPr>
    </w:p>
    <w:p w14:paraId="43D666B0" w14:textId="13E57492"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23B0D28C" w:rsidR="003656D3" w:rsidRDefault="003656D3" w:rsidP="002D552E">
      <w:pPr>
        <w:pStyle w:val="FootnoteText"/>
      </w:pPr>
    </w:p>
    <w:p w14:paraId="5189F842" w14:textId="4EBFA389" w:rsidR="00971A85" w:rsidRPr="00F21A32" w:rsidRDefault="00971A85" w:rsidP="002D552E">
      <w:pPr>
        <w:pStyle w:val="FootnoteText"/>
        <w:rPr>
          <w:b/>
          <w:i/>
        </w:rPr>
      </w:pPr>
      <w:r w:rsidRPr="00F21A32">
        <w:rPr>
          <w:b/>
          <w:i/>
        </w:rPr>
        <w:t xml:space="preserve">Revision: November </w:t>
      </w:r>
      <w:r w:rsidR="00AA757C">
        <w:rPr>
          <w:b/>
          <w:i/>
        </w:rPr>
        <w:t>15</w:t>
      </w:r>
      <w:r w:rsidRPr="00F21A32">
        <w:rPr>
          <w:b/>
          <w:i/>
        </w:rPr>
        <w:t>, 2022</w:t>
      </w:r>
    </w:p>
    <w:sectPr w:rsidR="00971A85" w:rsidRPr="00F21A32"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4D99" w14:textId="77777777" w:rsidR="00D62DA1" w:rsidRDefault="00D62DA1" w:rsidP="002D552E">
      <w:pPr>
        <w:spacing w:after="0" w:line="240" w:lineRule="auto"/>
      </w:pPr>
      <w:r>
        <w:separator/>
      </w:r>
    </w:p>
  </w:endnote>
  <w:endnote w:type="continuationSeparator" w:id="0">
    <w:p w14:paraId="55B1C85B" w14:textId="77777777" w:rsidR="00D62DA1" w:rsidRDefault="00D62DA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FFA6" w14:textId="77777777" w:rsidR="00D62DA1" w:rsidRDefault="00D62DA1" w:rsidP="002D552E">
      <w:pPr>
        <w:spacing w:after="0" w:line="240" w:lineRule="auto"/>
      </w:pPr>
      <w:r>
        <w:separator/>
      </w:r>
    </w:p>
  </w:footnote>
  <w:footnote w:type="continuationSeparator" w:id="0">
    <w:p w14:paraId="45B0D53F" w14:textId="77777777" w:rsidR="00D62DA1" w:rsidRDefault="00D62DA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3B81F61" w:rsidR="006B0B4B" w:rsidRPr="00D9546F" w:rsidRDefault="00751D1E" w:rsidP="006B0B4B">
    <w:pPr>
      <w:pStyle w:val="NoSpacing"/>
      <w:rPr>
        <w:b/>
        <w:sz w:val="20"/>
        <w:szCs w:val="20"/>
      </w:rPr>
    </w:pPr>
    <w:r>
      <w:rPr>
        <w:b/>
        <w:sz w:val="20"/>
        <w:szCs w:val="20"/>
      </w:rPr>
      <w:t>PSYC 2275 – Abnormal Psychology</w:t>
    </w:r>
  </w:p>
  <w:p w14:paraId="43D666BC" w14:textId="15A0BBD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E7308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7308F">
      <w:rPr>
        <w:b/>
        <w:bCs/>
        <w:noProof/>
      </w:rPr>
      <w:t>8</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3419EE8A" w:rsidR="007D595B" w:rsidRPr="000071FE" w:rsidRDefault="007D595B" w:rsidP="007D595B">
    <w:pPr>
      <w:pStyle w:val="Header"/>
    </w:pPr>
    <w:r w:rsidRPr="00D9546F">
      <w:rPr>
        <w:b/>
        <w:sz w:val="20"/>
        <w:szCs w:val="20"/>
      </w:rPr>
      <w:t xml:space="preserve">Curriculum Committee – </w:t>
    </w:r>
    <w:r w:rsidR="00C26288">
      <w:rPr>
        <w:b/>
        <w:sz w:val="20"/>
        <w:szCs w:val="20"/>
      </w:rPr>
      <w:t>November 2022</w:t>
    </w:r>
  </w:p>
  <w:p w14:paraId="0B623F1C" w14:textId="6E26BFB5" w:rsidR="007D595B" w:rsidRDefault="00B246F5" w:rsidP="007D595B">
    <w:pPr>
      <w:pStyle w:val="NoSpacing"/>
      <w:rPr>
        <w:b/>
        <w:sz w:val="20"/>
        <w:szCs w:val="20"/>
      </w:rPr>
    </w:pPr>
    <w:r>
      <w:rPr>
        <w:b/>
        <w:sz w:val="20"/>
        <w:szCs w:val="20"/>
      </w:rPr>
      <w:t>PHYS 2275 Abnormal Psychology</w:t>
    </w:r>
  </w:p>
  <w:p w14:paraId="5F95837B" w14:textId="0B87093F" w:rsidR="00B246F5" w:rsidRPr="00D9546F" w:rsidRDefault="00B246F5" w:rsidP="007D595B">
    <w:pPr>
      <w:pStyle w:val="NoSpacing"/>
      <w:rPr>
        <w:b/>
        <w:sz w:val="20"/>
        <w:szCs w:val="20"/>
      </w:rPr>
    </w:pPr>
    <w:r w:rsidRPr="00B246F5">
      <w:rPr>
        <w:b/>
        <w:sz w:val="20"/>
        <w:szCs w:val="20"/>
      </w:rPr>
      <w:t xml:space="preserve">Page </w:t>
    </w:r>
    <w:r w:rsidRPr="00B246F5">
      <w:rPr>
        <w:b/>
        <w:bCs/>
        <w:sz w:val="20"/>
        <w:szCs w:val="20"/>
      </w:rPr>
      <w:fldChar w:fldCharType="begin"/>
    </w:r>
    <w:r w:rsidRPr="00B246F5">
      <w:rPr>
        <w:b/>
        <w:bCs/>
        <w:sz w:val="20"/>
        <w:szCs w:val="20"/>
      </w:rPr>
      <w:instrText xml:space="preserve"> PAGE  \* Arabic  \* MERGEFORMAT </w:instrText>
    </w:r>
    <w:r w:rsidRPr="00B246F5">
      <w:rPr>
        <w:b/>
        <w:bCs/>
        <w:sz w:val="20"/>
        <w:szCs w:val="20"/>
      </w:rPr>
      <w:fldChar w:fldCharType="separate"/>
    </w:r>
    <w:r w:rsidR="00E94E3A">
      <w:rPr>
        <w:b/>
        <w:bCs/>
        <w:noProof/>
        <w:sz w:val="20"/>
        <w:szCs w:val="20"/>
      </w:rPr>
      <w:t>1</w:t>
    </w:r>
    <w:r w:rsidRPr="00B246F5">
      <w:rPr>
        <w:b/>
        <w:bCs/>
        <w:sz w:val="20"/>
        <w:szCs w:val="20"/>
      </w:rPr>
      <w:fldChar w:fldCharType="end"/>
    </w:r>
    <w:r w:rsidRPr="00B246F5">
      <w:rPr>
        <w:b/>
        <w:sz w:val="20"/>
        <w:szCs w:val="20"/>
      </w:rPr>
      <w:t xml:space="preserve"> of </w:t>
    </w:r>
    <w:r w:rsidRPr="00B246F5">
      <w:rPr>
        <w:b/>
        <w:bCs/>
        <w:sz w:val="20"/>
        <w:szCs w:val="20"/>
      </w:rPr>
      <w:fldChar w:fldCharType="begin"/>
    </w:r>
    <w:r w:rsidRPr="00B246F5">
      <w:rPr>
        <w:b/>
        <w:bCs/>
        <w:sz w:val="20"/>
        <w:szCs w:val="20"/>
      </w:rPr>
      <w:instrText xml:space="preserve"> NUMPAGES  \* Arabic  \* MERGEFORMAT </w:instrText>
    </w:r>
    <w:r w:rsidRPr="00B246F5">
      <w:rPr>
        <w:b/>
        <w:bCs/>
        <w:sz w:val="20"/>
        <w:szCs w:val="20"/>
      </w:rPr>
      <w:fldChar w:fldCharType="separate"/>
    </w:r>
    <w:r w:rsidR="00E94E3A">
      <w:rPr>
        <w:b/>
        <w:bCs/>
        <w:noProof/>
        <w:sz w:val="20"/>
        <w:szCs w:val="20"/>
      </w:rPr>
      <w:t>8</w:t>
    </w:r>
    <w:r w:rsidRPr="00B246F5">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712B"/>
    <w:multiLevelType w:val="hybridMultilevel"/>
    <w:tmpl w:val="B066A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70DB"/>
    <w:multiLevelType w:val="hybridMultilevel"/>
    <w:tmpl w:val="B85ACD72"/>
    <w:lvl w:ilvl="0" w:tplc="E512A5AA">
      <w:start w:val="7"/>
      <w:numFmt w:val="upperRoman"/>
      <w:lvlText w:val="%1."/>
      <w:lvlJc w:val="left"/>
      <w:pPr>
        <w:tabs>
          <w:tab w:val="num" w:pos="900"/>
        </w:tabs>
        <w:ind w:left="900" w:hanging="720"/>
      </w:pPr>
      <w:rPr>
        <w:rFonts w:hint="default"/>
      </w:rPr>
    </w:lvl>
    <w:lvl w:ilvl="1" w:tplc="4502EA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160ED"/>
    <w:multiLevelType w:val="hybridMultilevel"/>
    <w:tmpl w:val="5A38A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82944"/>
    <w:multiLevelType w:val="hybridMultilevel"/>
    <w:tmpl w:val="007855DC"/>
    <w:lvl w:ilvl="0" w:tplc="83028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741A3"/>
    <w:multiLevelType w:val="hybridMultilevel"/>
    <w:tmpl w:val="9EAA8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3ED1"/>
    <w:multiLevelType w:val="hybridMultilevel"/>
    <w:tmpl w:val="7EF04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63E3F"/>
    <w:multiLevelType w:val="hybridMultilevel"/>
    <w:tmpl w:val="122A5492"/>
    <w:lvl w:ilvl="0" w:tplc="B93E0C96">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113776"/>
    <w:multiLevelType w:val="hybridMultilevel"/>
    <w:tmpl w:val="C97A0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30A8E"/>
    <w:multiLevelType w:val="hybridMultilevel"/>
    <w:tmpl w:val="51662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85BCF"/>
    <w:multiLevelType w:val="hybridMultilevel"/>
    <w:tmpl w:val="9ED011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A5C78"/>
    <w:multiLevelType w:val="hybridMultilevel"/>
    <w:tmpl w:val="43AA2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1D73"/>
    <w:multiLevelType w:val="multilevel"/>
    <w:tmpl w:val="D84A2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E7561"/>
    <w:multiLevelType w:val="hybridMultilevel"/>
    <w:tmpl w:val="67D4AB8A"/>
    <w:lvl w:ilvl="0" w:tplc="3738C1E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B20B94"/>
    <w:multiLevelType w:val="hybridMultilevel"/>
    <w:tmpl w:val="F5707464"/>
    <w:lvl w:ilvl="0" w:tplc="C78838F8">
      <w:start w:val="9"/>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A41A8"/>
    <w:multiLevelType w:val="hybridMultilevel"/>
    <w:tmpl w:val="21ECB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37E72"/>
    <w:multiLevelType w:val="hybridMultilevel"/>
    <w:tmpl w:val="7AA6C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F1DF6"/>
    <w:multiLevelType w:val="hybridMultilevel"/>
    <w:tmpl w:val="1538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47F6"/>
    <w:multiLevelType w:val="hybridMultilevel"/>
    <w:tmpl w:val="EC6EC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D0556"/>
    <w:multiLevelType w:val="hybridMultilevel"/>
    <w:tmpl w:val="A1E8A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0EB6"/>
    <w:multiLevelType w:val="hybridMultilevel"/>
    <w:tmpl w:val="F97E1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947"/>
    <w:multiLevelType w:val="hybridMultilevel"/>
    <w:tmpl w:val="0CCEA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460E4"/>
    <w:multiLevelType w:val="hybridMultilevel"/>
    <w:tmpl w:val="F458802A"/>
    <w:lvl w:ilvl="0" w:tplc="B1940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B92ABB"/>
    <w:multiLevelType w:val="hybridMultilevel"/>
    <w:tmpl w:val="F83E1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D0DA4"/>
    <w:multiLevelType w:val="hybridMultilevel"/>
    <w:tmpl w:val="21B8E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2DF"/>
    <w:multiLevelType w:val="hybridMultilevel"/>
    <w:tmpl w:val="40D6D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A2FE6"/>
    <w:multiLevelType w:val="hybridMultilevel"/>
    <w:tmpl w:val="5FA22BF0"/>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A009E"/>
    <w:multiLevelType w:val="hybridMultilevel"/>
    <w:tmpl w:val="BE1E3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64DBD"/>
    <w:multiLevelType w:val="hybridMultilevel"/>
    <w:tmpl w:val="B85ACD72"/>
    <w:lvl w:ilvl="0" w:tplc="E512A5AA">
      <w:start w:val="7"/>
      <w:numFmt w:val="upperRoman"/>
      <w:lvlText w:val="%1."/>
      <w:lvlJc w:val="left"/>
      <w:pPr>
        <w:tabs>
          <w:tab w:val="num" w:pos="900"/>
        </w:tabs>
        <w:ind w:left="900" w:hanging="720"/>
      </w:pPr>
      <w:rPr>
        <w:rFonts w:hint="default"/>
      </w:rPr>
    </w:lvl>
    <w:lvl w:ilvl="1" w:tplc="4502EA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1"/>
  </w:num>
  <w:num w:numId="4">
    <w:abstractNumId w:val="25"/>
  </w:num>
  <w:num w:numId="5">
    <w:abstractNumId w:val="27"/>
  </w:num>
  <w:num w:numId="6">
    <w:abstractNumId w:val="12"/>
  </w:num>
  <w:num w:numId="7">
    <w:abstractNumId w:val="11"/>
  </w:num>
  <w:num w:numId="8">
    <w:abstractNumId w:val="26"/>
  </w:num>
  <w:num w:numId="9">
    <w:abstractNumId w:val="2"/>
  </w:num>
  <w:num w:numId="10">
    <w:abstractNumId w:val="23"/>
  </w:num>
  <w:num w:numId="11">
    <w:abstractNumId w:val="5"/>
  </w:num>
  <w:num w:numId="12">
    <w:abstractNumId w:val="9"/>
  </w:num>
  <w:num w:numId="13">
    <w:abstractNumId w:val="17"/>
  </w:num>
  <w:num w:numId="14">
    <w:abstractNumId w:val="15"/>
  </w:num>
  <w:num w:numId="15">
    <w:abstractNumId w:val="8"/>
  </w:num>
  <w:num w:numId="16">
    <w:abstractNumId w:val="4"/>
  </w:num>
  <w:num w:numId="17">
    <w:abstractNumId w:val="19"/>
  </w:num>
  <w:num w:numId="18">
    <w:abstractNumId w:val="22"/>
  </w:num>
  <w:num w:numId="19">
    <w:abstractNumId w:val="14"/>
  </w:num>
  <w:num w:numId="20">
    <w:abstractNumId w:val="7"/>
  </w:num>
  <w:num w:numId="21">
    <w:abstractNumId w:val="24"/>
  </w:num>
  <w:num w:numId="22">
    <w:abstractNumId w:val="10"/>
  </w:num>
  <w:num w:numId="23">
    <w:abstractNumId w:val="20"/>
  </w:num>
  <w:num w:numId="24">
    <w:abstractNumId w:val="0"/>
  </w:num>
  <w:num w:numId="25">
    <w:abstractNumId w:val="16"/>
  </w:num>
  <w:num w:numId="26">
    <w:abstractNumId w:val="18"/>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5855"/>
    <w:rsid w:val="0005742C"/>
    <w:rsid w:val="000B0F00"/>
    <w:rsid w:val="000C44FE"/>
    <w:rsid w:val="000D51C5"/>
    <w:rsid w:val="000D5F73"/>
    <w:rsid w:val="000E3D32"/>
    <w:rsid w:val="00121C38"/>
    <w:rsid w:val="001377F5"/>
    <w:rsid w:val="001434BB"/>
    <w:rsid w:val="00171BE4"/>
    <w:rsid w:val="001947D3"/>
    <w:rsid w:val="001D4F81"/>
    <w:rsid w:val="001E3F99"/>
    <w:rsid w:val="00224822"/>
    <w:rsid w:val="002530CD"/>
    <w:rsid w:val="0026722B"/>
    <w:rsid w:val="00286E7D"/>
    <w:rsid w:val="002A226E"/>
    <w:rsid w:val="002D552E"/>
    <w:rsid w:val="002E1BAE"/>
    <w:rsid w:val="00320A9B"/>
    <w:rsid w:val="00322D6F"/>
    <w:rsid w:val="00326533"/>
    <w:rsid w:val="003335AB"/>
    <w:rsid w:val="003656D3"/>
    <w:rsid w:val="00431AA3"/>
    <w:rsid w:val="004368BB"/>
    <w:rsid w:val="004602E3"/>
    <w:rsid w:val="004A5899"/>
    <w:rsid w:val="004D1743"/>
    <w:rsid w:val="005031CD"/>
    <w:rsid w:val="00507D13"/>
    <w:rsid w:val="0051463C"/>
    <w:rsid w:val="00523AF2"/>
    <w:rsid w:val="00561C9D"/>
    <w:rsid w:val="005903A9"/>
    <w:rsid w:val="005A1847"/>
    <w:rsid w:val="005C3DE4"/>
    <w:rsid w:val="005D64FB"/>
    <w:rsid w:val="00654932"/>
    <w:rsid w:val="006A230D"/>
    <w:rsid w:val="006B0B4B"/>
    <w:rsid w:val="006B7770"/>
    <w:rsid w:val="006C4B9A"/>
    <w:rsid w:val="006D237A"/>
    <w:rsid w:val="006D6033"/>
    <w:rsid w:val="007054CC"/>
    <w:rsid w:val="00751D1E"/>
    <w:rsid w:val="00752C93"/>
    <w:rsid w:val="007C49C3"/>
    <w:rsid w:val="007D595B"/>
    <w:rsid w:val="008322D1"/>
    <w:rsid w:val="0085287C"/>
    <w:rsid w:val="008775C5"/>
    <w:rsid w:val="008E5614"/>
    <w:rsid w:val="00930592"/>
    <w:rsid w:val="00931E3B"/>
    <w:rsid w:val="00945FDC"/>
    <w:rsid w:val="00971A85"/>
    <w:rsid w:val="00981754"/>
    <w:rsid w:val="009A78CB"/>
    <w:rsid w:val="00A138F5"/>
    <w:rsid w:val="00A32F78"/>
    <w:rsid w:val="00A338B6"/>
    <w:rsid w:val="00A43E88"/>
    <w:rsid w:val="00A47E92"/>
    <w:rsid w:val="00A66048"/>
    <w:rsid w:val="00AA122B"/>
    <w:rsid w:val="00AA757C"/>
    <w:rsid w:val="00AB299A"/>
    <w:rsid w:val="00B12E50"/>
    <w:rsid w:val="00B246F5"/>
    <w:rsid w:val="00B45CDC"/>
    <w:rsid w:val="00B45D12"/>
    <w:rsid w:val="00B82C4D"/>
    <w:rsid w:val="00B842C1"/>
    <w:rsid w:val="00B8474E"/>
    <w:rsid w:val="00B85409"/>
    <w:rsid w:val="00C02165"/>
    <w:rsid w:val="00C26288"/>
    <w:rsid w:val="00C419BA"/>
    <w:rsid w:val="00C5294C"/>
    <w:rsid w:val="00D1718E"/>
    <w:rsid w:val="00D41F95"/>
    <w:rsid w:val="00D62DA1"/>
    <w:rsid w:val="00D86D13"/>
    <w:rsid w:val="00D96B61"/>
    <w:rsid w:val="00DB478A"/>
    <w:rsid w:val="00E20E07"/>
    <w:rsid w:val="00E274EE"/>
    <w:rsid w:val="00E43D40"/>
    <w:rsid w:val="00E7308F"/>
    <w:rsid w:val="00E75D32"/>
    <w:rsid w:val="00E90B43"/>
    <w:rsid w:val="00E94E3A"/>
    <w:rsid w:val="00F121F2"/>
    <w:rsid w:val="00F21A32"/>
    <w:rsid w:val="00F37E34"/>
    <w:rsid w:val="00FC1F69"/>
    <w:rsid w:val="00FC2862"/>
    <w:rsid w:val="00FD4720"/>
    <w:rsid w:val="00FF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customStyle="1" w:styleId="Level2">
    <w:name w:val="Level 2"/>
    <w:basedOn w:val="Normal"/>
    <w:rsid w:val="00B246F5"/>
    <w:pPr>
      <w:widowControl w:val="0"/>
      <w:autoSpaceDE w:val="0"/>
      <w:autoSpaceDN w:val="0"/>
      <w:adjustRightInd w:val="0"/>
      <w:spacing w:after="0" w:line="240" w:lineRule="auto"/>
      <w:ind w:left="1440" w:hanging="1440"/>
      <w:outlineLvl w:val="1"/>
    </w:pPr>
    <w:rPr>
      <w:rFonts w:eastAsia="Times New Roman" w:cs="Times New Roman"/>
      <w:szCs w:val="24"/>
    </w:rPr>
  </w:style>
  <w:style w:type="character" w:styleId="FootnoteReference">
    <w:name w:val="footnote reference"/>
    <w:semiHidden/>
    <w:rsid w:val="008E5614"/>
  </w:style>
  <w:style w:type="paragraph" w:customStyle="1" w:styleId="Level1">
    <w:name w:val="Level 1"/>
    <w:basedOn w:val="Normal"/>
    <w:rsid w:val="008E5614"/>
    <w:pPr>
      <w:widowControl w:val="0"/>
      <w:autoSpaceDE w:val="0"/>
      <w:autoSpaceDN w:val="0"/>
      <w:adjustRightInd w:val="0"/>
      <w:spacing w:after="0" w:line="240" w:lineRule="auto"/>
      <w:ind w:left="72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E90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43"/>
    <w:rPr>
      <w:rFonts w:ascii="Segoe UI" w:hAnsi="Segoe UI" w:cs="Segoe UI"/>
      <w:sz w:val="18"/>
      <w:szCs w:val="18"/>
    </w:rPr>
  </w:style>
  <w:style w:type="character" w:styleId="Hyperlink">
    <w:name w:val="Hyperlink"/>
    <w:basedOn w:val="DefaultParagraphFont"/>
    <w:uiPriority w:val="99"/>
    <w:unhideWhenUsed/>
    <w:rsid w:val="00431AA3"/>
    <w:rPr>
      <w:color w:val="0000FF"/>
      <w:u w:val="single"/>
    </w:rPr>
  </w:style>
  <w:style w:type="character" w:customStyle="1" w:styleId="a-text-bold">
    <w:name w:val="a-text-bold"/>
    <w:basedOn w:val="DefaultParagraphFont"/>
    <w:rsid w:val="00D41F95"/>
  </w:style>
  <w:style w:type="paragraph" w:customStyle="1" w:styleId="xmsonormal">
    <w:name w:val="x_msonormal"/>
    <w:basedOn w:val="Normal"/>
    <w:rsid w:val="00C5294C"/>
    <w:pPr>
      <w:spacing w:after="0" w:line="240" w:lineRule="auto"/>
    </w:pPr>
    <w:rPr>
      <w:rFonts w:ascii="Calibri" w:hAnsi="Calibri" w:cs="Calibri"/>
      <w:sz w:val="22"/>
    </w:rPr>
  </w:style>
  <w:style w:type="paragraph" w:customStyle="1" w:styleId="xmsolistparagraph">
    <w:name w:val="x_msolistparagraph"/>
    <w:basedOn w:val="Normal"/>
    <w:rsid w:val="00C5294C"/>
    <w:pPr>
      <w:spacing w:after="0" w:line="240" w:lineRule="auto"/>
      <w:ind w:left="720"/>
    </w:pPr>
    <w:rPr>
      <w:rFonts w:ascii="Calibri" w:hAnsi="Calibri" w:cs="Calibri"/>
      <w:sz w:val="22"/>
    </w:rPr>
  </w:style>
  <w:style w:type="paragraph" w:styleId="NormalWeb">
    <w:name w:val="Normal (Web)"/>
    <w:basedOn w:val="Normal"/>
    <w:uiPriority w:val="99"/>
    <w:unhideWhenUsed/>
    <w:rsid w:val="00FD472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8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documentManagement/types"/>
    <ds:schemaRef ds:uri="http://purl.org/dc/terms/"/>
    <ds:schemaRef ds:uri="132472af-f9e1-4726-b37e-9932a1871910"/>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cp:lastPrinted>2022-11-21T15:17:00Z</cp:lastPrinted>
  <dcterms:created xsi:type="dcterms:W3CDTF">2022-11-21T17:26:00Z</dcterms:created>
  <dcterms:modified xsi:type="dcterms:W3CDTF">2023-05-09T17:13:00Z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